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9D0" w:rsidRPr="008B2681" w:rsidRDefault="00D149D0" w:rsidP="00D149D0">
      <w:pPr>
        <w:ind w:left="6480" w:firstLine="720"/>
        <w:jc w:val="center"/>
        <w:rPr>
          <w:rFonts w:ascii="Tahoma" w:hAnsi="Tahoma"/>
          <w:b/>
          <w:sz w:val="22"/>
          <w:u w:val="single"/>
        </w:rPr>
      </w:pPr>
      <w:r>
        <w:rPr>
          <w:rFonts w:ascii="Tahoma" w:hAnsi="Tahoma"/>
          <w:b/>
          <w:sz w:val="22"/>
          <w:u w:val="single"/>
        </w:rPr>
        <w:t>ANNEX – 1</w:t>
      </w:r>
    </w:p>
    <w:p w:rsidR="00D149D0" w:rsidRDefault="00D149D0" w:rsidP="00D149D0">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E618BF">
        <w:rPr>
          <w:rFonts w:ascii="Tahoma" w:hAnsi="Tahoma"/>
          <w:b/>
          <w:sz w:val="22"/>
        </w:rPr>
        <w:t>3</w:t>
      </w:r>
      <w:r>
        <w:rPr>
          <w:rFonts w:ascii="Tahoma" w:hAnsi="Tahoma"/>
          <w:b/>
          <w:sz w:val="22"/>
        </w:rPr>
        <w:t>/22</w:t>
      </w:r>
    </w:p>
    <w:p w:rsidR="00D149D0" w:rsidRDefault="00D149D0" w:rsidP="00D149D0">
      <w:pPr>
        <w:rPr>
          <w:rFonts w:ascii="Tahoma" w:hAnsi="Tahoma"/>
          <w:b/>
          <w:sz w:val="22"/>
        </w:rPr>
      </w:pPr>
      <w:r>
        <w:rPr>
          <w:rFonts w:ascii="Tahoma" w:hAnsi="Tahoma"/>
          <w:b/>
          <w:sz w:val="22"/>
        </w:rPr>
        <w:t>DATE OF ISSUE</w:t>
      </w:r>
      <w:r>
        <w:rPr>
          <w:rFonts w:ascii="Tahoma" w:hAnsi="Tahoma"/>
          <w:b/>
          <w:sz w:val="22"/>
        </w:rPr>
        <w:tab/>
        <w:t xml:space="preserve">         :  </w:t>
      </w:r>
      <w:r w:rsidR="00E618BF">
        <w:rPr>
          <w:rFonts w:ascii="Tahoma" w:hAnsi="Tahoma"/>
          <w:b/>
          <w:sz w:val="22"/>
        </w:rPr>
        <w:t>11</w:t>
      </w:r>
      <w:r w:rsidR="00E618BF" w:rsidRPr="00E618BF">
        <w:rPr>
          <w:rFonts w:ascii="Tahoma" w:hAnsi="Tahoma"/>
          <w:b/>
          <w:sz w:val="22"/>
          <w:vertAlign w:val="superscript"/>
        </w:rPr>
        <w:t>TH</w:t>
      </w:r>
      <w:r w:rsidR="00E618BF">
        <w:rPr>
          <w:rFonts w:ascii="Tahoma" w:hAnsi="Tahoma"/>
          <w:b/>
          <w:sz w:val="22"/>
        </w:rPr>
        <w:t xml:space="preserve"> MAY </w:t>
      </w:r>
      <w:r>
        <w:rPr>
          <w:rFonts w:ascii="Tahoma" w:hAnsi="Tahoma"/>
          <w:b/>
          <w:sz w:val="22"/>
        </w:rPr>
        <w:t>2021</w:t>
      </w:r>
    </w:p>
    <w:p w:rsidR="00D149D0" w:rsidRPr="000231A2" w:rsidRDefault="00D149D0" w:rsidP="00D149D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E618BF">
        <w:rPr>
          <w:rFonts w:ascii="Tahoma" w:hAnsi="Tahoma" w:cs="Tahoma"/>
          <w:b/>
          <w:sz w:val="22"/>
          <w:szCs w:val="22"/>
          <w:u w:val="single"/>
        </w:rPr>
        <w:t>23</w:t>
      </w:r>
      <w:r w:rsidR="00E618BF" w:rsidRPr="00E618BF">
        <w:rPr>
          <w:rFonts w:ascii="Tahoma" w:hAnsi="Tahoma" w:cs="Tahoma"/>
          <w:b/>
          <w:sz w:val="22"/>
          <w:szCs w:val="22"/>
          <w:u w:val="single"/>
          <w:vertAlign w:val="superscript"/>
        </w:rPr>
        <w:t>RD</w:t>
      </w:r>
      <w:r w:rsidR="00E618BF">
        <w:rPr>
          <w:rFonts w:ascii="Tahoma" w:hAnsi="Tahoma" w:cs="Tahoma"/>
          <w:b/>
          <w:sz w:val="22"/>
          <w:szCs w:val="22"/>
          <w:u w:val="single"/>
        </w:rPr>
        <w:t xml:space="preserve"> JUNE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149D0" w:rsidRPr="00696654" w:rsidRDefault="00D149D0" w:rsidP="00D149D0">
      <w:pPr>
        <w:rPr>
          <w:rFonts w:ascii="Tahoma" w:hAnsi="Tahoma"/>
          <w:b/>
          <w:sz w:val="16"/>
          <w:szCs w:val="16"/>
          <w:u w:val="single"/>
        </w:rPr>
      </w:pPr>
    </w:p>
    <w:p w:rsidR="00D149D0" w:rsidRPr="00513DB6" w:rsidRDefault="00D149D0" w:rsidP="00D149D0">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D149D0" w:rsidRPr="00E0253D" w:rsidRDefault="00D149D0" w:rsidP="00D149D0">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149D0" w:rsidRPr="00E0253D" w:rsidRDefault="00D149D0" w:rsidP="00D149D0">
      <w:pPr>
        <w:jc w:val="both"/>
        <w:rPr>
          <w:rFonts w:ascii="Tahoma" w:hAnsi="Tahoma"/>
          <w:sz w:val="16"/>
          <w:szCs w:val="16"/>
        </w:rPr>
      </w:pPr>
    </w:p>
    <w:p w:rsidR="00D149D0" w:rsidRPr="00F526DC" w:rsidRDefault="00D149D0" w:rsidP="00D149D0">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149D0" w:rsidRPr="008D520D" w:rsidRDefault="00D149D0" w:rsidP="00D149D0">
      <w:pPr>
        <w:jc w:val="both"/>
        <w:rPr>
          <w:rFonts w:ascii="Tahoma" w:hAnsi="Tahoma"/>
          <w:sz w:val="16"/>
          <w:szCs w:val="16"/>
        </w:rPr>
      </w:pPr>
    </w:p>
    <w:p w:rsidR="00D149D0" w:rsidRDefault="00D149D0" w:rsidP="00D149D0">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149D0" w:rsidRPr="00E0253D" w:rsidRDefault="00D149D0" w:rsidP="00D149D0">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D149D0" w:rsidRPr="00E0253D" w:rsidRDefault="00D149D0" w:rsidP="00D149D0">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149D0" w:rsidRPr="009D7BB3" w:rsidRDefault="00D149D0" w:rsidP="00D149D0">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149D0" w:rsidRPr="00E0253D" w:rsidRDefault="00D149D0" w:rsidP="00D149D0">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149D0" w:rsidRDefault="00D149D0" w:rsidP="00D149D0">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149D0" w:rsidRPr="007D19A9" w:rsidRDefault="00D149D0" w:rsidP="00D149D0">
      <w:pPr>
        <w:overflowPunct/>
        <w:autoSpaceDE/>
        <w:autoSpaceDN/>
        <w:adjustRightInd/>
        <w:jc w:val="both"/>
        <w:textAlignment w:val="auto"/>
        <w:rPr>
          <w:rFonts w:ascii="Tahoma" w:hAnsi="Tahoma" w:cs="Tahoma"/>
          <w:b/>
          <w:sz w:val="10"/>
          <w:szCs w:val="10"/>
        </w:rPr>
      </w:pPr>
    </w:p>
    <w:p w:rsidR="00D149D0" w:rsidRPr="00E0253D" w:rsidRDefault="00D149D0" w:rsidP="00D149D0">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149D0" w:rsidRPr="00E0253D" w:rsidRDefault="00D149D0" w:rsidP="00D149D0">
      <w:pPr>
        <w:jc w:val="both"/>
        <w:rPr>
          <w:rFonts w:ascii="Tahoma" w:hAnsi="Tahoma"/>
          <w:sz w:val="16"/>
          <w:szCs w:val="16"/>
        </w:rPr>
      </w:pPr>
    </w:p>
    <w:p w:rsidR="00D149D0" w:rsidRPr="00E0253D" w:rsidRDefault="00D149D0" w:rsidP="00D149D0">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149D0" w:rsidRPr="00E0253D" w:rsidRDefault="00D149D0" w:rsidP="00D149D0">
      <w:pPr>
        <w:jc w:val="both"/>
        <w:rPr>
          <w:rFonts w:ascii="Tahoma" w:hAnsi="Tahoma"/>
          <w:sz w:val="16"/>
          <w:szCs w:val="16"/>
        </w:rPr>
      </w:pPr>
    </w:p>
    <w:p w:rsidR="00D149D0" w:rsidRDefault="00D149D0" w:rsidP="00D149D0">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149D0" w:rsidRPr="00885C2B" w:rsidRDefault="00D149D0" w:rsidP="00D149D0">
      <w:pPr>
        <w:pStyle w:val="ListParagraph"/>
        <w:rPr>
          <w:rFonts w:ascii="Tahoma" w:hAnsi="Tahoma"/>
          <w:sz w:val="10"/>
          <w:szCs w:val="10"/>
        </w:rPr>
      </w:pPr>
    </w:p>
    <w:p w:rsidR="00D149D0" w:rsidRPr="00E0253D" w:rsidRDefault="00D149D0" w:rsidP="00D149D0">
      <w:pPr>
        <w:numPr>
          <w:ilvl w:val="0"/>
          <w:numId w:val="1"/>
        </w:numPr>
        <w:spacing w:line="360" w:lineRule="auto"/>
        <w:jc w:val="both"/>
        <w:rPr>
          <w:rFonts w:ascii="Tahoma" w:hAnsi="Tahoma"/>
        </w:rPr>
      </w:pPr>
      <w:r>
        <w:rPr>
          <w:rFonts w:ascii="Tahoma" w:hAnsi="Tahoma"/>
        </w:rPr>
        <w:t xml:space="preserve">The offer should be valid up to </w:t>
      </w:r>
      <w:r w:rsidR="00E618BF">
        <w:rPr>
          <w:rFonts w:ascii="Tahoma" w:hAnsi="Tahoma"/>
        </w:rPr>
        <w:t>20.12.2021</w:t>
      </w:r>
    </w:p>
    <w:p w:rsidR="00D149D0" w:rsidRPr="00F92BAB" w:rsidRDefault="00D149D0" w:rsidP="00D149D0">
      <w:pPr>
        <w:suppressAutoHyphens/>
        <w:rPr>
          <w:b/>
          <w:sz w:val="16"/>
          <w:szCs w:val="16"/>
          <w:lang w:eastAsia="ar-SA"/>
        </w:rPr>
      </w:pPr>
    </w:p>
    <w:p w:rsidR="00D149D0" w:rsidRDefault="00D149D0" w:rsidP="00D149D0">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D149D0" w:rsidRPr="00F92BAB" w:rsidRDefault="00D149D0" w:rsidP="00D149D0">
      <w:pPr>
        <w:suppressAutoHyphens/>
        <w:rPr>
          <w:sz w:val="16"/>
          <w:szCs w:val="16"/>
          <w:u w:val="single"/>
          <w:lang w:eastAsia="ar-SA"/>
        </w:rPr>
      </w:pPr>
    </w:p>
    <w:p w:rsidR="00D149D0" w:rsidRDefault="00D149D0" w:rsidP="00D149D0">
      <w:pPr>
        <w:suppressAutoHyphens/>
        <w:rPr>
          <w:sz w:val="24"/>
          <w:szCs w:val="24"/>
          <w:u w:val="single"/>
          <w:lang w:eastAsia="ar-SA"/>
        </w:rPr>
      </w:pPr>
      <w:r>
        <w:rPr>
          <w:sz w:val="24"/>
          <w:szCs w:val="24"/>
          <w:u w:val="single"/>
          <w:lang w:eastAsia="ar-SA"/>
        </w:rPr>
        <w:t>Product &amp; Consignments</w:t>
      </w:r>
    </w:p>
    <w:p w:rsidR="00D149D0" w:rsidRPr="00F92BAB" w:rsidRDefault="00D149D0" w:rsidP="00D149D0">
      <w:pPr>
        <w:suppressAutoHyphens/>
        <w:rPr>
          <w:sz w:val="16"/>
          <w:szCs w:val="16"/>
          <w:u w:val="single"/>
          <w:lang w:eastAsia="ar-SA"/>
        </w:rPr>
      </w:pPr>
    </w:p>
    <w:p w:rsidR="00D149D0" w:rsidRPr="003044F6" w:rsidRDefault="00D149D0" w:rsidP="00D149D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149D0" w:rsidRDefault="00D149D0" w:rsidP="00D149D0">
      <w:pPr>
        <w:suppressAutoHyphens/>
        <w:jc w:val="both"/>
        <w:rPr>
          <w:sz w:val="24"/>
          <w:szCs w:val="24"/>
          <w:lang w:eastAsia="ar-SA"/>
        </w:rPr>
      </w:pPr>
    </w:p>
    <w:p w:rsidR="00D149D0" w:rsidRPr="003044F6" w:rsidRDefault="00D149D0" w:rsidP="00D149D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D149D0" w:rsidRPr="00F92BAB" w:rsidRDefault="00D149D0" w:rsidP="00D149D0">
      <w:pPr>
        <w:suppressAutoHyphens/>
        <w:ind w:left="90" w:firstLine="60"/>
        <w:jc w:val="both"/>
        <w:rPr>
          <w:sz w:val="16"/>
          <w:szCs w:val="16"/>
          <w:lang w:eastAsia="ar-SA"/>
        </w:rPr>
      </w:pPr>
    </w:p>
    <w:p w:rsidR="00D149D0" w:rsidRPr="002B28D7" w:rsidRDefault="00D149D0" w:rsidP="00D149D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2B28D7">
        <w:rPr>
          <w:sz w:val="24"/>
          <w:szCs w:val="24"/>
          <w:lang w:eastAsia="ar-SA"/>
        </w:rPr>
        <w:t xml:space="preserve">Maintaining the validity of the product registration during the period of </w:t>
      </w:r>
      <w:proofErr w:type="gramStart"/>
      <w:r w:rsidRPr="002B28D7">
        <w:rPr>
          <w:sz w:val="24"/>
          <w:szCs w:val="24"/>
          <w:lang w:eastAsia="ar-SA"/>
        </w:rPr>
        <w:t>supply(</w:t>
      </w:r>
      <w:proofErr w:type="gramEnd"/>
      <w:r w:rsidRPr="002B28D7">
        <w:rPr>
          <w:sz w:val="24"/>
          <w:szCs w:val="24"/>
          <w:lang w:eastAsia="ar-SA"/>
        </w:rPr>
        <w:t>delivery schedule),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When the validity of the product/manufacturing licenses and registrations of NMRA (</w:t>
      </w:r>
      <w:proofErr w:type="spellStart"/>
      <w:r w:rsidRPr="002B28D7">
        <w:rPr>
          <w:sz w:val="24"/>
          <w:szCs w:val="24"/>
          <w:lang w:eastAsia="ar-SA"/>
        </w:rPr>
        <w:t>eg</w:t>
      </w:r>
      <w:proofErr w:type="spellEnd"/>
      <w:r w:rsidRPr="002B28D7">
        <w:rPr>
          <w:sz w:val="24"/>
          <w:szCs w:val="24"/>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D149D0" w:rsidRPr="00D0746A" w:rsidRDefault="00D149D0" w:rsidP="00D149D0">
      <w:pPr>
        <w:suppressAutoHyphens/>
        <w:ind w:left="90"/>
        <w:jc w:val="both"/>
        <w:rPr>
          <w:sz w:val="24"/>
          <w:szCs w:val="24"/>
          <w:lang w:eastAsia="ar-SA"/>
        </w:rPr>
      </w:pPr>
    </w:p>
    <w:p w:rsidR="00D149D0" w:rsidRPr="003044F6" w:rsidRDefault="00D149D0" w:rsidP="00D149D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149D0" w:rsidRDefault="00D149D0" w:rsidP="00D149D0">
      <w:pPr>
        <w:suppressAutoHyphens/>
        <w:ind w:left="90"/>
        <w:rPr>
          <w:bCs/>
          <w:sz w:val="24"/>
          <w:szCs w:val="24"/>
          <w:lang w:eastAsia="ar-SA"/>
        </w:rPr>
      </w:pPr>
    </w:p>
    <w:p w:rsidR="00D149D0" w:rsidRPr="003044F6" w:rsidRDefault="00D149D0" w:rsidP="00D149D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D149D0" w:rsidRPr="00DC5530" w:rsidRDefault="00D149D0" w:rsidP="00D149D0">
      <w:pPr>
        <w:suppressAutoHyphens/>
        <w:ind w:left="90"/>
        <w:rPr>
          <w:bCs/>
          <w:sz w:val="24"/>
          <w:szCs w:val="24"/>
          <w:lang w:eastAsia="ar-SA"/>
        </w:rPr>
      </w:pPr>
    </w:p>
    <w:p w:rsidR="00D149D0" w:rsidRDefault="00D149D0" w:rsidP="00D149D0">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penalty</w:t>
      </w:r>
      <w:r>
        <w:rPr>
          <w:bCs/>
          <w:sz w:val="24"/>
          <w:szCs w:val="24"/>
          <w:lang w:eastAsia="ar-SA"/>
        </w:rPr>
        <w:t xml:space="preserv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D149D0" w:rsidRDefault="00D149D0" w:rsidP="00D149D0">
      <w:pPr>
        <w:pStyle w:val="ListParagraph"/>
        <w:suppressAutoHyphens/>
        <w:ind w:left="90"/>
        <w:rPr>
          <w:bCs/>
          <w:color w:val="FF0000"/>
          <w:sz w:val="24"/>
          <w:szCs w:val="24"/>
          <w:lang w:eastAsia="ar-SA"/>
        </w:rPr>
      </w:pPr>
    </w:p>
    <w:p w:rsidR="00D149D0" w:rsidRPr="00931AAA" w:rsidRDefault="00D149D0" w:rsidP="00D149D0">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D149D0" w:rsidRPr="002B28D7" w:rsidRDefault="00D149D0" w:rsidP="00D149D0">
      <w:pPr>
        <w:pStyle w:val="ListParagraph"/>
        <w:suppressAutoHyphens/>
        <w:ind w:left="90"/>
        <w:rPr>
          <w:bCs/>
          <w:color w:val="FF0000"/>
          <w:sz w:val="16"/>
          <w:szCs w:val="16"/>
          <w:lang w:eastAsia="ar-SA"/>
        </w:rPr>
      </w:pPr>
    </w:p>
    <w:p w:rsidR="00D149D0" w:rsidRDefault="00D149D0" w:rsidP="00D149D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149D0" w:rsidRPr="002B28D7" w:rsidRDefault="00D149D0" w:rsidP="00D149D0">
      <w:pPr>
        <w:suppressAutoHyphens/>
        <w:ind w:left="90"/>
        <w:rPr>
          <w:b/>
          <w:bCs/>
          <w:sz w:val="16"/>
          <w:szCs w:val="16"/>
          <w:u w:val="single"/>
          <w:lang w:eastAsia="ar-SA"/>
        </w:rPr>
      </w:pPr>
    </w:p>
    <w:p w:rsidR="00D149D0" w:rsidRPr="00690C35" w:rsidRDefault="00D149D0" w:rsidP="00D149D0">
      <w:pPr>
        <w:pStyle w:val="ListParagraph"/>
        <w:numPr>
          <w:ilvl w:val="0"/>
          <w:numId w:val="7"/>
        </w:numPr>
        <w:suppressAutoHyphens/>
        <w:overflowPunct/>
        <w:autoSpaceDE/>
        <w:autoSpaceDN/>
        <w:adjustRightInd/>
        <w:ind w:left="142" w:hanging="426"/>
        <w:contextualSpacing/>
        <w:textAlignment w:val="auto"/>
        <w:rPr>
          <w:bCs/>
          <w:sz w:val="24"/>
          <w:szCs w:val="24"/>
          <w:lang w:eastAsia="ar-SA"/>
        </w:rPr>
      </w:pPr>
      <w:r w:rsidRPr="00690C35">
        <w:rPr>
          <w:bCs/>
          <w:sz w:val="24"/>
          <w:szCs w:val="24"/>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r w:rsidRPr="00EE7A1F">
        <w:rPr>
          <w:bCs/>
          <w:sz w:val="24"/>
          <w:szCs w:val="24"/>
          <w:lang w:eastAsia="ar-SA"/>
        </w:rPr>
        <w:t xml:space="preserve"> </w:t>
      </w:r>
      <w:r>
        <w:rPr>
          <w:bCs/>
          <w:sz w:val="24"/>
          <w:szCs w:val="24"/>
          <w:lang w:eastAsia="ar-SA"/>
        </w:rPr>
        <w:t>(only applicable for Non Consumable Items)</w:t>
      </w:r>
    </w:p>
    <w:p w:rsidR="00D149D0" w:rsidRPr="00772D91" w:rsidRDefault="00D149D0" w:rsidP="00D149D0">
      <w:pPr>
        <w:pStyle w:val="ListParagraph"/>
        <w:suppressAutoHyphens/>
        <w:overflowPunct/>
        <w:autoSpaceDE/>
        <w:autoSpaceDN/>
        <w:adjustRightInd/>
        <w:ind w:left="0"/>
        <w:contextualSpacing/>
        <w:textAlignment w:val="auto"/>
        <w:rPr>
          <w:bCs/>
          <w:sz w:val="24"/>
          <w:szCs w:val="24"/>
          <w:lang w:eastAsia="ar-SA"/>
        </w:rPr>
      </w:pPr>
    </w:p>
    <w:p w:rsidR="00D149D0" w:rsidRPr="00AF3DB8" w:rsidRDefault="00D149D0" w:rsidP="00D149D0">
      <w:pPr>
        <w:pStyle w:val="ListParagraph"/>
        <w:numPr>
          <w:ilvl w:val="0"/>
          <w:numId w:val="7"/>
        </w:numPr>
        <w:suppressAutoHyphens/>
        <w:overflowPunct/>
        <w:autoSpaceDE/>
        <w:autoSpaceDN/>
        <w:adjustRightInd/>
        <w:ind w:left="0" w:hanging="284"/>
        <w:contextualSpacing/>
        <w:textAlignment w:val="auto"/>
        <w:rPr>
          <w:bCs/>
          <w:sz w:val="24"/>
          <w:szCs w:val="24"/>
          <w:lang w:eastAsia="ar-SA"/>
        </w:rPr>
      </w:pPr>
      <w:r w:rsidRPr="00AF3DB8">
        <w:rPr>
          <w:sz w:val="24"/>
          <w:szCs w:val="24"/>
          <w:lang w:eastAsia="ar-SA"/>
        </w:rPr>
        <w:t>Freshly manufactured stocks of the product shall be supplied; thereby the</w:t>
      </w:r>
      <w:r w:rsidRPr="00AF3DB8">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AF3DB8">
        <w:rPr>
          <w:color w:val="000000"/>
          <w:sz w:val="24"/>
          <w:szCs w:val="24"/>
          <w:lang w:eastAsia="ar-SA"/>
        </w:rPr>
        <w:t>requested(</w:t>
      </w:r>
      <w:proofErr w:type="gramEnd"/>
      <w:r w:rsidRPr="00AF3DB8">
        <w:rPr>
          <w:color w:val="000000"/>
          <w:sz w:val="24"/>
          <w:szCs w:val="24"/>
          <w:lang w:eastAsia="ar-SA"/>
        </w:rPr>
        <w:t xml:space="preserve">specified in order/Indent/PO).  </w:t>
      </w:r>
    </w:p>
    <w:p w:rsidR="00D149D0" w:rsidRPr="00AF3DB8" w:rsidRDefault="00D149D0" w:rsidP="00D149D0">
      <w:pPr>
        <w:pStyle w:val="ListParagraph"/>
        <w:suppressAutoHyphens/>
        <w:ind w:left="0"/>
        <w:jc w:val="both"/>
        <w:rPr>
          <w:rFonts w:eastAsia="Calibri"/>
          <w:b/>
          <w:bCs/>
          <w:i/>
          <w:iCs/>
          <w:color w:val="17365D"/>
          <w:sz w:val="24"/>
          <w:szCs w:val="24"/>
        </w:rPr>
      </w:pPr>
      <w:r w:rsidRPr="00AF3DB8">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AF3DB8">
        <w:rPr>
          <w:color w:val="000000"/>
          <w:sz w:val="24"/>
          <w:szCs w:val="24"/>
          <w:lang w:eastAsia="ar-SA"/>
        </w:rPr>
        <w:t xml:space="preserve">, shall not be more than 04 months. </w:t>
      </w:r>
    </w:p>
    <w:p w:rsidR="00D149D0" w:rsidRPr="00056991" w:rsidRDefault="00D149D0" w:rsidP="00D149D0">
      <w:pPr>
        <w:suppressAutoHyphens/>
        <w:jc w:val="both"/>
        <w:rPr>
          <w:color w:val="000000"/>
          <w:sz w:val="16"/>
          <w:szCs w:val="16"/>
          <w:lang w:eastAsia="ar-SA"/>
        </w:rPr>
      </w:pPr>
    </w:p>
    <w:p w:rsidR="00D149D0" w:rsidRPr="00056991" w:rsidRDefault="00D149D0" w:rsidP="00D149D0">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D149D0" w:rsidRPr="00056991" w:rsidRDefault="00D149D0" w:rsidP="00D149D0">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D149D0" w:rsidRPr="004B242C" w:rsidRDefault="00D149D0" w:rsidP="00D149D0">
      <w:pPr>
        <w:suppressAutoHyphens/>
        <w:jc w:val="both"/>
        <w:rPr>
          <w:rFonts w:eastAsia="Calibri"/>
          <w:bCs/>
          <w:iCs/>
          <w:strike/>
          <w:color w:val="17365D"/>
          <w:sz w:val="24"/>
          <w:szCs w:val="24"/>
        </w:rPr>
      </w:pPr>
    </w:p>
    <w:p w:rsidR="00D149D0" w:rsidRDefault="00D149D0" w:rsidP="00D149D0">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D149D0" w:rsidRDefault="00D149D0" w:rsidP="00D149D0">
      <w:pPr>
        <w:suppressAutoHyphens/>
        <w:jc w:val="both"/>
        <w:rPr>
          <w:rFonts w:eastAsia="Calibri"/>
          <w:b/>
          <w:bCs/>
          <w:iCs/>
          <w:color w:val="17365D"/>
          <w:sz w:val="24"/>
          <w:szCs w:val="24"/>
          <w:u w:val="single"/>
        </w:rPr>
      </w:pPr>
    </w:p>
    <w:p w:rsidR="00D149D0" w:rsidRPr="00772D91" w:rsidRDefault="00D149D0" w:rsidP="00D149D0">
      <w:pPr>
        <w:pStyle w:val="ListParagraph"/>
        <w:numPr>
          <w:ilvl w:val="0"/>
          <w:numId w:val="7"/>
        </w:numPr>
        <w:suppressAutoHyphens/>
        <w:ind w:left="0" w:hanging="284"/>
        <w:jc w:val="both"/>
        <w:rPr>
          <w:rFonts w:eastAsia="Calibri"/>
          <w:b/>
          <w:bCs/>
          <w:iCs/>
          <w:color w:val="17365D"/>
          <w:sz w:val="24"/>
          <w:szCs w:val="24"/>
          <w:u w:val="single"/>
        </w:rPr>
      </w:pPr>
      <w:r w:rsidRPr="00772D91">
        <w:rPr>
          <w:sz w:val="24"/>
          <w:szCs w:val="24"/>
          <w:u w:val="single"/>
          <w:lang w:eastAsia="ar-SA"/>
        </w:rPr>
        <w:t>Standards;</w:t>
      </w:r>
      <w:r w:rsidRPr="00772D91">
        <w:rPr>
          <w:sz w:val="24"/>
          <w:szCs w:val="24"/>
          <w:lang w:eastAsia="ar-SA"/>
        </w:rPr>
        <w:t xml:space="preserve"> In addition to </w:t>
      </w:r>
      <w:proofErr w:type="spellStart"/>
      <w:r w:rsidRPr="00772D91">
        <w:rPr>
          <w:sz w:val="24"/>
          <w:szCs w:val="24"/>
          <w:lang w:eastAsia="ar-SA"/>
        </w:rPr>
        <w:t>Pharmacopoeial</w:t>
      </w:r>
      <w:proofErr w:type="spellEnd"/>
      <w:r w:rsidRPr="00772D91">
        <w:rPr>
          <w:sz w:val="24"/>
          <w:szCs w:val="24"/>
          <w:lang w:eastAsia="ar-SA"/>
        </w:rPr>
        <w:t xml:space="preserve"> Standards that are indicated in the item specifications, other </w:t>
      </w:r>
      <w:proofErr w:type="spellStart"/>
      <w:r w:rsidRPr="00772D91">
        <w:rPr>
          <w:sz w:val="24"/>
          <w:szCs w:val="24"/>
          <w:lang w:eastAsia="ar-SA"/>
        </w:rPr>
        <w:t>Pharmacopoeial</w:t>
      </w:r>
      <w:proofErr w:type="spellEnd"/>
      <w:r w:rsidRPr="00772D91">
        <w:rPr>
          <w:sz w:val="24"/>
          <w:szCs w:val="24"/>
          <w:lang w:eastAsia="ar-SA"/>
        </w:rPr>
        <w:t xml:space="preserve"> Standards that are registered at National Medicines Regulatory Authority in Sri Lanka are also acceptable when no bidders have quoted for the standard specified in the item specification.</w:t>
      </w:r>
    </w:p>
    <w:p w:rsidR="00D149D0" w:rsidRDefault="00D149D0" w:rsidP="00D149D0">
      <w:pPr>
        <w:suppressAutoHyphens/>
        <w:jc w:val="both"/>
        <w:rPr>
          <w:sz w:val="24"/>
          <w:szCs w:val="24"/>
          <w:lang w:eastAsia="ar-SA"/>
        </w:rPr>
      </w:pPr>
    </w:p>
    <w:p w:rsidR="00D149D0" w:rsidRPr="00772D91" w:rsidRDefault="00D149D0" w:rsidP="00D149D0">
      <w:pPr>
        <w:pStyle w:val="ListParagraph"/>
        <w:numPr>
          <w:ilvl w:val="0"/>
          <w:numId w:val="7"/>
        </w:numPr>
        <w:suppressAutoHyphens/>
        <w:overflowPunct/>
        <w:autoSpaceDE/>
        <w:autoSpaceDN/>
        <w:adjustRightInd/>
        <w:ind w:left="142" w:hanging="426"/>
        <w:contextualSpacing/>
        <w:jc w:val="both"/>
        <w:textAlignment w:val="auto"/>
        <w:rPr>
          <w:sz w:val="24"/>
          <w:szCs w:val="24"/>
          <w:lang w:eastAsia="ar-SA"/>
        </w:rPr>
      </w:pPr>
      <w:r w:rsidRPr="00772D91">
        <w:rPr>
          <w:sz w:val="24"/>
          <w:szCs w:val="24"/>
          <w:lang w:eastAsia="ar-SA"/>
        </w:rPr>
        <w:t>Any product deficient of its sub components/ accessories, not at the specified quality standards or all its components not unitized appropriately in packaging (as a set), shall be rejected.</w:t>
      </w:r>
    </w:p>
    <w:p w:rsidR="00D149D0" w:rsidRDefault="00D149D0" w:rsidP="00D149D0">
      <w:pPr>
        <w:suppressAutoHyphens/>
        <w:jc w:val="both"/>
        <w:rPr>
          <w:sz w:val="24"/>
          <w:szCs w:val="24"/>
          <w:lang w:eastAsia="ar-SA"/>
        </w:rPr>
      </w:pPr>
    </w:p>
    <w:p w:rsidR="00D149D0" w:rsidRDefault="00D149D0" w:rsidP="00D149D0">
      <w:pPr>
        <w:suppressAutoHyphens/>
        <w:jc w:val="both"/>
        <w:rPr>
          <w:sz w:val="24"/>
          <w:szCs w:val="24"/>
          <w:lang w:eastAsia="ar-SA"/>
        </w:rPr>
      </w:pPr>
    </w:p>
    <w:p w:rsidR="00D149D0" w:rsidRPr="000C6749" w:rsidRDefault="00D149D0" w:rsidP="00D149D0">
      <w:pPr>
        <w:suppressAutoHyphens/>
        <w:jc w:val="both"/>
        <w:rPr>
          <w:sz w:val="24"/>
          <w:szCs w:val="24"/>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Withdrawal from use of items due to quality failure found as manufacturer’s fault:</w:t>
      </w:r>
    </w:p>
    <w:p w:rsidR="00D149D0" w:rsidRPr="000C6749" w:rsidRDefault="00D149D0" w:rsidP="00D149D0">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149D0" w:rsidRPr="000C6749" w:rsidRDefault="00D149D0" w:rsidP="00D149D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149D0" w:rsidRPr="00ED59D3" w:rsidRDefault="00D149D0" w:rsidP="00D149D0">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D149D0" w:rsidRDefault="00D149D0" w:rsidP="00D149D0">
      <w:pPr>
        <w:suppressAutoHyphens/>
        <w:jc w:val="both"/>
        <w:rPr>
          <w:sz w:val="24"/>
          <w:szCs w:val="24"/>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D149D0" w:rsidRPr="000C6749" w:rsidRDefault="00D149D0" w:rsidP="00D149D0">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149D0" w:rsidRPr="000C6749" w:rsidRDefault="00D149D0" w:rsidP="00D149D0">
      <w:pPr>
        <w:suppressAutoHyphens/>
        <w:jc w:val="both"/>
        <w:rPr>
          <w:sz w:val="24"/>
          <w:szCs w:val="24"/>
          <w:lang w:eastAsia="ar-SA"/>
        </w:rPr>
      </w:pPr>
    </w:p>
    <w:p w:rsidR="00D149D0"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D149D0" w:rsidRDefault="00D149D0" w:rsidP="00D149D0">
      <w:pPr>
        <w:suppressAutoHyphens/>
        <w:jc w:val="both"/>
        <w:rPr>
          <w:sz w:val="24"/>
          <w:szCs w:val="24"/>
          <w:lang w:eastAsia="ar-SA"/>
        </w:rPr>
      </w:pPr>
    </w:p>
    <w:p w:rsidR="00D149D0" w:rsidRPr="00AF1D65" w:rsidRDefault="00D149D0" w:rsidP="00D149D0">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D149D0" w:rsidRPr="00AF1D65" w:rsidRDefault="00D149D0" w:rsidP="00D149D0">
      <w:pPr>
        <w:pStyle w:val="ListParagraph"/>
        <w:suppressAutoHyphens/>
        <w:ind w:left="0"/>
        <w:jc w:val="both"/>
        <w:rPr>
          <w:sz w:val="24"/>
          <w:szCs w:val="24"/>
          <w:lang w:eastAsia="ar-SA"/>
        </w:rPr>
      </w:pPr>
    </w:p>
    <w:p w:rsidR="00D149D0" w:rsidRPr="000C6749" w:rsidRDefault="00D149D0" w:rsidP="00D149D0">
      <w:pPr>
        <w:suppressAutoHyphens/>
        <w:jc w:val="both"/>
        <w:rPr>
          <w:b/>
          <w:sz w:val="24"/>
          <w:szCs w:val="24"/>
          <w:u w:val="single"/>
          <w:lang w:eastAsia="ar-SA"/>
        </w:rPr>
      </w:pPr>
      <w:r w:rsidRPr="000C6749">
        <w:rPr>
          <w:b/>
          <w:sz w:val="24"/>
          <w:szCs w:val="24"/>
          <w:u w:val="single"/>
          <w:lang w:eastAsia="ar-SA"/>
        </w:rPr>
        <w:t>Pack size, Labeling &amp; Packaging</w:t>
      </w:r>
    </w:p>
    <w:p w:rsidR="00D149D0" w:rsidRPr="000C6749" w:rsidRDefault="00D149D0" w:rsidP="00D149D0">
      <w:pPr>
        <w:suppressAutoHyphens/>
        <w:ind w:hanging="360"/>
        <w:jc w:val="both"/>
        <w:rPr>
          <w:sz w:val="24"/>
          <w:szCs w:val="24"/>
          <w:u w:val="single"/>
          <w:lang w:eastAsia="ar-SA"/>
        </w:rPr>
      </w:pPr>
    </w:p>
    <w:p w:rsidR="00D149D0" w:rsidRPr="002B28D7" w:rsidRDefault="00D149D0" w:rsidP="00D149D0">
      <w:pPr>
        <w:pStyle w:val="ListParagraph"/>
        <w:numPr>
          <w:ilvl w:val="0"/>
          <w:numId w:val="7"/>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149D0" w:rsidRPr="000C6749" w:rsidRDefault="00D149D0" w:rsidP="00D149D0">
      <w:pPr>
        <w:pStyle w:val="ListParagraph"/>
        <w:suppressAutoHyphens/>
        <w:overflowPunct/>
        <w:autoSpaceDE/>
        <w:autoSpaceDN/>
        <w:adjustRightInd/>
        <w:ind w:left="0"/>
        <w:contextualSpacing/>
        <w:jc w:val="both"/>
        <w:textAlignment w:val="auto"/>
        <w:rPr>
          <w:color w:val="FF0000"/>
          <w:sz w:val="24"/>
          <w:szCs w:val="24"/>
          <w:lang w:eastAsia="ar-SA"/>
        </w:rPr>
      </w:pPr>
    </w:p>
    <w:p w:rsidR="00D149D0" w:rsidRPr="00772D91" w:rsidRDefault="00D149D0" w:rsidP="00D149D0">
      <w:pPr>
        <w:pStyle w:val="ListParagraph"/>
        <w:numPr>
          <w:ilvl w:val="0"/>
          <w:numId w:val="7"/>
        </w:numPr>
        <w:suppressAutoHyphens/>
        <w:overflowPunct/>
        <w:autoSpaceDE/>
        <w:autoSpaceDN/>
        <w:adjustRightInd/>
        <w:ind w:left="0" w:hanging="426"/>
        <w:contextualSpacing/>
        <w:jc w:val="both"/>
        <w:textAlignment w:val="auto"/>
        <w:rPr>
          <w:sz w:val="24"/>
          <w:szCs w:val="24"/>
          <w:lang w:eastAsia="ar-SA"/>
        </w:rPr>
      </w:pPr>
      <w:r w:rsidRPr="00772D91">
        <w:rPr>
          <w:sz w:val="24"/>
          <w:szCs w:val="24"/>
          <w:lang w:eastAsia="ar-SA"/>
        </w:rPr>
        <w:t>In respect of bulk packs (not applicable for blister/strip packs), “DHS” mark shall be ;</w:t>
      </w:r>
    </w:p>
    <w:p w:rsidR="00D149D0" w:rsidRPr="00772D91" w:rsidRDefault="00D149D0" w:rsidP="00D149D0">
      <w:pPr>
        <w:suppressAutoHyphens/>
        <w:jc w:val="both"/>
        <w:rPr>
          <w:sz w:val="24"/>
          <w:szCs w:val="24"/>
          <w:lang w:eastAsia="ar-SA"/>
        </w:rPr>
      </w:pPr>
      <w:r w:rsidRPr="00772D91">
        <w:rPr>
          <w:sz w:val="24"/>
          <w:szCs w:val="24"/>
          <w:lang w:eastAsia="ar-SA"/>
        </w:rPr>
        <w:t>(</w:t>
      </w:r>
      <w:proofErr w:type="gramStart"/>
      <w:r w:rsidRPr="00772D91">
        <w:rPr>
          <w:sz w:val="24"/>
          <w:szCs w:val="24"/>
          <w:lang w:eastAsia="ar-SA"/>
        </w:rPr>
        <w:t>a</w:t>
      </w:r>
      <w:proofErr w:type="gramEnd"/>
      <w:r w:rsidRPr="00772D91">
        <w:rPr>
          <w:sz w:val="24"/>
          <w:szCs w:val="24"/>
          <w:lang w:eastAsia="ar-SA"/>
        </w:rPr>
        <w:t>). embossed or printed in case of tablets</w:t>
      </w:r>
    </w:p>
    <w:p w:rsidR="00D149D0" w:rsidRPr="00772D91" w:rsidRDefault="00D149D0" w:rsidP="00D149D0">
      <w:pPr>
        <w:suppressAutoHyphens/>
        <w:jc w:val="both"/>
        <w:rPr>
          <w:sz w:val="24"/>
          <w:szCs w:val="24"/>
          <w:lang w:eastAsia="ar-SA"/>
        </w:rPr>
      </w:pPr>
      <w:r w:rsidRPr="00772D91">
        <w:rPr>
          <w:sz w:val="24"/>
          <w:szCs w:val="24"/>
          <w:lang w:eastAsia="ar-SA"/>
        </w:rPr>
        <w:t>(b). printed in case of capsules</w:t>
      </w:r>
    </w:p>
    <w:p w:rsidR="00D149D0" w:rsidRPr="00772D91" w:rsidRDefault="00D149D0" w:rsidP="00D149D0">
      <w:pPr>
        <w:suppressAutoHyphens/>
        <w:jc w:val="both"/>
        <w:rPr>
          <w:sz w:val="24"/>
          <w:szCs w:val="24"/>
          <w:lang w:eastAsia="ar-SA"/>
        </w:rPr>
      </w:pPr>
      <w:r w:rsidRPr="00772D91">
        <w:rPr>
          <w:sz w:val="24"/>
          <w:szCs w:val="24"/>
          <w:lang w:eastAsia="ar-SA"/>
        </w:rPr>
        <w:t xml:space="preserve">Above condition can be waved off, if the quantity in the purchase order is less than 100,000 tablets/capsules, (any exemptions to this condition, is notified in the relevant MSD order list) </w:t>
      </w:r>
    </w:p>
    <w:p w:rsidR="00D149D0" w:rsidRPr="00772D91" w:rsidRDefault="00D149D0" w:rsidP="00D149D0">
      <w:pPr>
        <w:suppressAutoHyphens/>
        <w:jc w:val="both"/>
        <w:rPr>
          <w:sz w:val="24"/>
          <w:szCs w:val="24"/>
          <w:lang w:eastAsia="ar-SA"/>
        </w:rPr>
      </w:pPr>
      <w:r>
        <w:rPr>
          <w:sz w:val="24"/>
          <w:szCs w:val="24"/>
          <w:lang w:eastAsia="ar-SA"/>
        </w:rPr>
        <w:t>(</w:t>
      </w:r>
      <w:proofErr w:type="gramStart"/>
      <w:r>
        <w:rPr>
          <w:sz w:val="24"/>
          <w:szCs w:val="24"/>
          <w:lang w:eastAsia="ar-SA"/>
        </w:rPr>
        <w:t>only</w:t>
      </w:r>
      <w:proofErr w:type="gramEnd"/>
      <w:r>
        <w:rPr>
          <w:sz w:val="24"/>
          <w:szCs w:val="24"/>
          <w:lang w:eastAsia="ar-SA"/>
        </w:rPr>
        <w:t xml:space="preserve"> applicable for Pharmaceutical Products)</w:t>
      </w:r>
    </w:p>
    <w:p w:rsidR="00D149D0" w:rsidRDefault="00D149D0" w:rsidP="00D149D0">
      <w:pPr>
        <w:suppressAutoHyphens/>
        <w:overflowPunct/>
        <w:autoSpaceDE/>
        <w:autoSpaceDN/>
        <w:adjustRightInd/>
        <w:jc w:val="both"/>
        <w:textAlignment w:val="auto"/>
        <w:rPr>
          <w:sz w:val="24"/>
          <w:szCs w:val="24"/>
          <w:lang w:eastAsia="ar-SA"/>
        </w:rPr>
      </w:pPr>
    </w:p>
    <w:p w:rsidR="00D149D0" w:rsidRPr="00772D91" w:rsidRDefault="00D149D0" w:rsidP="00D149D0">
      <w:pPr>
        <w:pStyle w:val="ListParagraph"/>
        <w:numPr>
          <w:ilvl w:val="0"/>
          <w:numId w:val="7"/>
        </w:numPr>
        <w:suppressAutoHyphens/>
        <w:overflowPunct/>
        <w:autoSpaceDE/>
        <w:autoSpaceDN/>
        <w:adjustRightInd/>
        <w:ind w:left="0" w:hanging="284"/>
        <w:jc w:val="both"/>
        <w:textAlignment w:val="auto"/>
        <w:rPr>
          <w:rFonts w:ascii="Calibri" w:eastAsia="Calibri" w:hAnsi="Calibri"/>
          <w:color w:val="FF0000"/>
          <w:sz w:val="16"/>
          <w:szCs w:val="16"/>
          <w:u w:val="single"/>
        </w:rPr>
      </w:pPr>
      <w:r w:rsidRPr="00772D91">
        <w:rPr>
          <w:sz w:val="24"/>
          <w:szCs w:val="24"/>
          <w:lang w:eastAsia="ar-SA"/>
        </w:rPr>
        <w:t xml:space="preserve">Each; innermost pack, vial/ampoule, pre-filled syringe or bottle, shall bear the item Description,  SR  </w:t>
      </w:r>
    </w:p>
    <w:p w:rsidR="00D149D0" w:rsidRPr="000C6749" w:rsidRDefault="00D149D0" w:rsidP="00D149D0">
      <w:pPr>
        <w:suppressAutoHyphens/>
        <w:overflowPunct/>
        <w:autoSpaceDE/>
        <w:autoSpaceDN/>
        <w:adjustRightInd/>
        <w:jc w:val="both"/>
        <w:textAlignment w:val="auto"/>
        <w:rPr>
          <w:rFonts w:ascii="Calibri" w:eastAsia="Calibri" w:hAnsi="Calibri"/>
          <w:color w:val="FF0000"/>
          <w:sz w:val="16"/>
          <w:szCs w:val="16"/>
          <w:u w:val="single"/>
        </w:rPr>
      </w:pPr>
      <w:r>
        <w:rPr>
          <w:sz w:val="24"/>
          <w:szCs w:val="24"/>
          <w:lang w:eastAsia="ar-SA"/>
        </w:rPr>
        <w:t>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proofErr w:type="gramStart"/>
      <w:r w:rsidRPr="00157EEA">
        <w:rPr>
          <w:sz w:val="24"/>
          <w:szCs w:val="24"/>
          <w:lang w:eastAsia="ar-SA"/>
        </w:rPr>
        <w:t>.(</w:t>
      </w:r>
      <w:proofErr w:type="gramEnd"/>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D149D0" w:rsidRPr="000C6749" w:rsidRDefault="00D149D0" w:rsidP="00D149D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D149D0" w:rsidRPr="000C6749" w:rsidRDefault="00D149D0" w:rsidP="00D149D0">
      <w:pPr>
        <w:suppressAutoHyphens/>
        <w:ind w:hanging="360"/>
        <w:jc w:val="both"/>
        <w:rPr>
          <w:sz w:val="18"/>
          <w:szCs w:val="18"/>
          <w:lang w:eastAsia="ar-SA"/>
        </w:rPr>
      </w:pPr>
    </w:p>
    <w:p w:rsidR="00D149D0" w:rsidRPr="000C6749" w:rsidRDefault="00D149D0" w:rsidP="00D149D0">
      <w:pPr>
        <w:pStyle w:val="ListParagraph"/>
        <w:numPr>
          <w:ilvl w:val="0"/>
          <w:numId w:val="7"/>
        </w:numPr>
        <w:tabs>
          <w:tab w:val="left" w:pos="284"/>
        </w:tabs>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Expiry</w:t>
      </w:r>
      <w:r>
        <w:rPr>
          <w:sz w:val="24"/>
          <w:szCs w:val="24"/>
          <w:lang w:eastAsia="ar-SA"/>
        </w:rPr>
        <w:t xml:space="preserve"> </w:t>
      </w:r>
      <w:r w:rsidRPr="000C6749">
        <w:rPr>
          <w:sz w:val="24"/>
          <w:szCs w:val="24"/>
          <w:lang w:eastAsia="ar-SA"/>
        </w:rPr>
        <w:t>(DOE</w:t>
      </w:r>
      <w:proofErr w:type="gramStart"/>
      <w:r w:rsidRPr="000C6749">
        <w:rPr>
          <w:sz w:val="24"/>
          <w:szCs w:val="24"/>
          <w:lang w:eastAsia="ar-SA"/>
        </w:rPr>
        <w:t>)</w:t>
      </w:r>
      <w:r w:rsidRPr="00157EEA">
        <w:rPr>
          <w:sz w:val="24"/>
          <w:szCs w:val="24"/>
          <w:lang w:eastAsia="ar-SA"/>
        </w:rPr>
        <w:t>declared</w:t>
      </w:r>
      <w:proofErr w:type="gramEnd"/>
      <w:r w:rsidRPr="00157EEA">
        <w:rPr>
          <w:sz w:val="24"/>
          <w:szCs w:val="24"/>
          <w:lang w:eastAsia="ar-SA"/>
        </w:rPr>
        <w:t xml:space="preserve">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D149D0" w:rsidRPr="000C6749" w:rsidRDefault="00D149D0" w:rsidP="00D149D0">
      <w:pPr>
        <w:suppressAutoHyphens/>
        <w:jc w:val="both"/>
        <w:rPr>
          <w:sz w:val="18"/>
          <w:szCs w:val="18"/>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149D0" w:rsidRPr="000C6749" w:rsidRDefault="00D149D0" w:rsidP="00D149D0">
      <w:pPr>
        <w:suppressAutoHyphens/>
        <w:jc w:val="both"/>
        <w:rPr>
          <w:sz w:val="24"/>
          <w:szCs w:val="24"/>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149D0" w:rsidRPr="000C6749" w:rsidRDefault="00D149D0" w:rsidP="00D149D0">
      <w:pPr>
        <w:suppressAutoHyphens/>
        <w:jc w:val="both"/>
        <w:rPr>
          <w:sz w:val="24"/>
          <w:szCs w:val="24"/>
          <w:lang w:eastAsia="ar-SA"/>
        </w:rPr>
      </w:pPr>
      <w:r w:rsidRPr="000C6749">
        <w:rPr>
          <w:sz w:val="24"/>
          <w:szCs w:val="24"/>
          <w:lang w:eastAsia="ar-SA"/>
        </w:rPr>
        <w:t>Format shall be according to Code 128 or 2D standards.</w:t>
      </w:r>
    </w:p>
    <w:p w:rsidR="00D149D0" w:rsidRDefault="00D149D0" w:rsidP="00D149D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149D0" w:rsidRPr="000C6749" w:rsidRDefault="00D149D0" w:rsidP="00D149D0">
      <w:pPr>
        <w:pStyle w:val="ListParagraph"/>
        <w:suppressAutoHyphens/>
        <w:ind w:left="0"/>
        <w:jc w:val="both"/>
        <w:rPr>
          <w:sz w:val="24"/>
          <w:szCs w:val="24"/>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149D0" w:rsidRPr="000C6749" w:rsidRDefault="00D149D0" w:rsidP="00D149D0">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149D0" w:rsidRDefault="00D149D0" w:rsidP="00D149D0">
      <w:pPr>
        <w:contextualSpacing/>
        <w:jc w:val="both"/>
        <w:rPr>
          <w:rFonts w:eastAsia="Calibri"/>
          <w:sz w:val="24"/>
          <w:szCs w:val="24"/>
        </w:rPr>
      </w:pPr>
    </w:p>
    <w:p w:rsidR="00D149D0" w:rsidRPr="000C6749" w:rsidRDefault="00D149D0" w:rsidP="00D149D0">
      <w:pPr>
        <w:contextualSpacing/>
        <w:jc w:val="both"/>
        <w:rPr>
          <w:rFonts w:eastAsia="Calibri"/>
          <w:b/>
          <w:sz w:val="24"/>
          <w:szCs w:val="24"/>
          <w:u w:val="single"/>
        </w:rPr>
      </w:pPr>
      <w:r w:rsidRPr="000C6749">
        <w:rPr>
          <w:rFonts w:eastAsia="Calibri"/>
          <w:b/>
          <w:sz w:val="24"/>
          <w:szCs w:val="24"/>
          <w:u w:val="single"/>
        </w:rPr>
        <w:t>Storage Conditions &amp; Temperature</w:t>
      </w:r>
    </w:p>
    <w:p w:rsidR="00D149D0" w:rsidRPr="000C6749" w:rsidRDefault="00D149D0" w:rsidP="00D149D0">
      <w:pPr>
        <w:spacing w:line="256" w:lineRule="auto"/>
        <w:ind w:hanging="360"/>
        <w:contextualSpacing/>
        <w:rPr>
          <w:rFonts w:ascii="Calibri" w:eastAsia="Calibri" w:hAnsi="Calibri"/>
          <w:sz w:val="18"/>
          <w:szCs w:val="18"/>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149D0" w:rsidRPr="000C6749" w:rsidRDefault="00D149D0" w:rsidP="00D149D0">
      <w:pPr>
        <w:suppressAutoHyphens/>
        <w:ind w:hanging="360"/>
        <w:jc w:val="both"/>
        <w:rPr>
          <w:rFonts w:ascii="Calibri" w:eastAsia="Calibri" w:hAnsi="Calibri"/>
          <w:b/>
          <w:bCs/>
          <w:iCs/>
          <w:color w:val="FF0000"/>
          <w:sz w:val="24"/>
          <w:szCs w:val="24"/>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D149D0" w:rsidRPr="000C6749" w:rsidRDefault="00D149D0" w:rsidP="00D149D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149D0" w:rsidRPr="000C6749" w:rsidRDefault="00D149D0" w:rsidP="00D149D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149D0" w:rsidRDefault="00D149D0" w:rsidP="00D149D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D149D0" w:rsidRPr="000C6749" w:rsidRDefault="00D149D0" w:rsidP="00D149D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149D0" w:rsidRPr="00316756" w:rsidRDefault="00D149D0" w:rsidP="00D149D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lastRenderedPageBreak/>
        <w:t>The suppliers shall dispatch consignments of the items, which require cold</w:t>
      </w:r>
      <w:r>
        <w:rPr>
          <w:sz w:val="24"/>
          <w:szCs w:val="24"/>
          <w:lang w:eastAsia="ar-SA"/>
        </w:rPr>
        <w:t xml:space="preserve"> </w:t>
      </w:r>
      <w:r w:rsidRPr="000C6749">
        <w:rPr>
          <w:sz w:val="24"/>
          <w:szCs w:val="24"/>
          <w:lang w:eastAsia="ar-SA"/>
        </w:rPr>
        <w:t>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149D0" w:rsidRPr="000C6749" w:rsidRDefault="00D149D0" w:rsidP="00D149D0">
      <w:pPr>
        <w:suppressAutoHyphens/>
        <w:ind w:left="450"/>
        <w:jc w:val="both"/>
        <w:rPr>
          <w:color w:val="C00000"/>
          <w:sz w:val="24"/>
          <w:szCs w:val="24"/>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149D0" w:rsidRDefault="00D149D0" w:rsidP="00D149D0">
      <w:pPr>
        <w:pStyle w:val="ListParagraph"/>
        <w:tabs>
          <w:tab w:val="left" w:pos="0"/>
          <w:tab w:val="left" w:pos="90"/>
        </w:tabs>
        <w:suppressAutoHyphens/>
        <w:ind w:left="90"/>
        <w:jc w:val="both"/>
        <w:rPr>
          <w:color w:val="C00000"/>
          <w:sz w:val="24"/>
          <w:szCs w:val="24"/>
          <w:lang w:eastAsia="ar-SA"/>
        </w:rPr>
      </w:pPr>
    </w:p>
    <w:p w:rsidR="00D149D0" w:rsidRPr="000C6749" w:rsidRDefault="00D149D0" w:rsidP="00D149D0">
      <w:pPr>
        <w:suppressAutoHyphens/>
        <w:jc w:val="both"/>
        <w:rPr>
          <w:b/>
          <w:sz w:val="24"/>
          <w:szCs w:val="24"/>
          <w:u w:val="single"/>
          <w:lang w:eastAsia="ar-SA"/>
        </w:rPr>
      </w:pPr>
      <w:r w:rsidRPr="000C6749">
        <w:rPr>
          <w:b/>
          <w:sz w:val="24"/>
          <w:szCs w:val="24"/>
          <w:u w:val="single"/>
          <w:lang w:eastAsia="ar-SA"/>
        </w:rPr>
        <w:t>Delivery Requirements</w:t>
      </w:r>
    </w:p>
    <w:p w:rsidR="00D149D0" w:rsidRPr="000C6749" w:rsidRDefault="00D149D0" w:rsidP="00D149D0">
      <w:pPr>
        <w:suppressAutoHyphens/>
        <w:jc w:val="both"/>
        <w:rPr>
          <w:b/>
          <w:sz w:val="24"/>
          <w:szCs w:val="24"/>
          <w:u w:val="single"/>
          <w:lang w:eastAsia="ar-SA"/>
        </w:rPr>
      </w:pPr>
    </w:p>
    <w:p w:rsidR="00D149D0" w:rsidRPr="00F92BAB" w:rsidRDefault="00D149D0" w:rsidP="00D149D0">
      <w:pPr>
        <w:pStyle w:val="ListParagraph"/>
        <w:numPr>
          <w:ilvl w:val="0"/>
          <w:numId w:val="7"/>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149D0" w:rsidRPr="00C856E8" w:rsidRDefault="00D149D0" w:rsidP="00D149D0">
      <w:pPr>
        <w:suppressAutoHyphens/>
        <w:jc w:val="both"/>
        <w:rPr>
          <w:sz w:val="10"/>
          <w:szCs w:val="10"/>
          <w:lang w:eastAsia="ar-SA"/>
        </w:rPr>
      </w:pPr>
    </w:p>
    <w:p w:rsidR="00D149D0" w:rsidRPr="000C6749" w:rsidRDefault="00D149D0" w:rsidP="00D149D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149D0" w:rsidRPr="008502F9" w:rsidRDefault="00D149D0" w:rsidP="00D149D0">
      <w:pPr>
        <w:suppressAutoHyphens/>
        <w:jc w:val="both"/>
        <w:rPr>
          <w:sz w:val="16"/>
          <w:szCs w:val="16"/>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149D0" w:rsidRPr="008502F9" w:rsidRDefault="00D149D0" w:rsidP="00D149D0">
      <w:pPr>
        <w:suppressAutoHyphens/>
        <w:jc w:val="both"/>
        <w:rPr>
          <w:sz w:val="16"/>
          <w:szCs w:val="16"/>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149D0" w:rsidRPr="00C856E8" w:rsidRDefault="00D149D0" w:rsidP="00D149D0">
      <w:pPr>
        <w:suppressAutoHyphens/>
        <w:jc w:val="both"/>
        <w:rPr>
          <w:sz w:val="10"/>
          <w:szCs w:val="10"/>
          <w:lang w:eastAsia="ar-SA"/>
        </w:rPr>
      </w:pPr>
    </w:p>
    <w:p w:rsidR="00D149D0" w:rsidRPr="000C6749" w:rsidRDefault="00D149D0" w:rsidP="00D149D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149D0" w:rsidRPr="00C856E8" w:rsidRDefault="00D149D0" w:rsidP="00D149D0">
      <w:pPr>
        <w:suppressAutoHyphens/>
        <w:jc w:val="both"/>
        <w:rPr>
          <w:sz w:val="10"/>
          <w:szCs w:val="10"/>
          <w:lang w:eastAsia="ar-SA"/>
        </w:rPr>
      </w:pPr>
    </w:p>
    <w:p w:rsidR="00D149D0" w:rsidRPr="000C6749" w:rsidRDefault="00D149D0" w:rsidP="00D149D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D149D0" w:rsidRPr="00A81F0D" w:rsidRDefault="00D149D0" w:rsidP="00D149D0">
      <w:pPr>
        <w:suppressAutoHyphens/>
        <w:jc w:val="both"/>
        <w:rPr>
          <w:sz w:val="16"/>
          <w:szCs w:val="16"/>
          <w:lang w:eastAsia="ar-SA"/>
        </w:rPr>
      </w:pPr>
    </w:p>
    <w:p w:rsidR="00D149D0" w:rsidRPr="000C6749" w:rsidRDefault="00D149D0" w:rsidP="00D149D0">
      <w:pPr>
        <w:pStyle w:val="ListParagraph"/>
        <w:numPr>
          <w:ilvl w:val="0"/>
          <w:numId w:val="7"/>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149D0" w:rsidRPr="00C856E8" w:rsidRDefault="00D149D0" w:rsidP="00D149D0">
      <w:pPr>
        <w:tabs>
          <w:tab w:val="left" w:pos="180"/>
        </w:tabs>
        <w:suppressAutoHyphens/>
        <w:jc w:val="both"/>
        <w:rPr>
          <w:sz w:val="10"/>
          <w:szCs w:val="10"/>
          <w:lang w:eastAsia="ar-SA"/>
        </w:rPr>
      </w:pPr>
    </w:p>
    <w:p w:rsidR="00D149D0" w:rsidRPr="000C6749" w:rsidRDefault="00D149D0" w:rsidP="00D149D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w:t>
      </w:r>
      <w:r w:rsidRPr="000C6749">
        <w:rPr>
          <w:sz w:val="24"/>
          <w:szCs w:val="24"/>
          <w:lang w:eastAsia="ar-SA"/>
        </w:rPr>
        <w:t xml:space="preserve">of the corresponding SPC main order. </w:t>
      </w:r>
    </w:p>
    <w:p w:rsidR="00D149D0" w:rsidRDefault="00D149D0" w:rsidP="00D149D0">
      <w:pPr>
        <w:suppressAutoHyphens/>
        <w:jc w:val="both"/>
        <w:rPr>
          <w:sz w:val="16"/>
          <w:szCs w:val="16"/>
          <w:lang w:eastAsia="ar-SA"/>
        </w:rPr>
      </w:pPr>
    </w:p>
    <w:p w:rsidR="00D149D0" w:rsidRDefault="00D149D0" w:rsidP="00D149D0">
      <w:pPr>
        <w:suppressAutoHyphens/>
        <w:jc w:val="both"/>
        <w:rPr>
          <w:sz w:val="16"/>
          <w:szCs w:val="16"/>
          <w:lang w:eastAsia="ar-SA"/>
        </w:rPr>
      </w:pPr>
    </w:p>
    <w:p w:rsidR="00D149D0" w:rsidRDefault="00D149D0" w:rsidP="00D149D0">
      <w:pPr>
        <w:suppressAutoHyphens/>
        <w:jc w:val="both"/>
        <w:rPr>
          <w:sz w:val="16"/>
          <w:szCs w:val="16"/>
          <w:lang w:eastAsia="ar-SA"/>
        </w:rPr>
      </w:pPr>
    </w:p>
    <w:p w:rsidR="00D149D0" w:rsidRDefault="00D149D0" w:rsidP="00D149D0">
      <w:pPr>
        <w:suppressAutoHyphens/>
        <w:jc w:val="both"/>
        <w:rPr>
          <w:sz w:val="16"/>
          <w:szCs w:val="16"/>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149D0" w:rsidRPr="000C6749" w:rsidRDefault="00D149D0" w:rsidP="00D149D0">
      <w:pPr>
        <w:suppressAutoHyphens/>
        <w:ind w:firstLine="1260"/>
        <w:jc w:val="both"/>
        <w:rPr>
          <w:sz w:val="24"/>
          <w:szCs w:val="24"/>
          <w:lang w:eastAsia="ar-SA"/>
        </w:rPr>
      </w:pPr>
    </w:p>
    <w:p w:rsidR="00D149D0" w:rsidRDefault="00D149D0" w:rsidP="00D149D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proofErr w:type="spellStart"/>
      <w:r w:rsidRPr="000C6749">
        <w:rPr>
          <w:sz w:val="24"/>
          <w:szCs w:val="24"/>
          <w:lang w:eastAsia="ar-SA"/>
        </w:rPr>
        <w:t>adl</w:t>
      </w:r>
      <w:proofErr w:type="spellEnd"/>
      <w:r w:rsidRPr="000C6749">
        <w:rPr>
          <w:sz w:val="24"/>
          <w:szCs w:val="24"/>
          <w:lang w:eastAsia="ar-SA"/>
        </w:rPr>
        <w:t xml:space="preserve">. </w:t>
      </w:r>
      <w:proofErr w:type="gramStart"/>
      <w:r w:rsidRPr="000C6749">
        <w:rPr>
          <w:sz w:val="24"/>
          <w:szCs w:val="24"/>
          <w:lang w:eastAsia="ar-SA"/>
        </w:rPr>
        <w:t>expenses</w:t>
      </w:r>
      <w:proofErr w:type="gramEnd"/>
      <w:r w:rsidRPr="000C6749">
        <w:rPr>
          <w:sz w:val="24"/>
          <w:szCs w:val="24"/>
          <w:lang w:eastAsia="ar-SA"/>
        </w:rPr>
        <w:t xml:space="preserve"> (i.e. staff OT, forklift charge, etc.) of MSD, by the supplier.</w:t>
      </w:r>
    </w:p>
    <w:p w:rsidR="00D149D0" w:rsidRPr="000C6749" w:rsidRDefault="00D149D0" w:rsidP="00D149D0">
      <w:pPr>
        <w:pStyle w:val="ListParagraph"/>
        <w:suppressAutoHyphens/>
        <w:ind w:left="0"/>
        <w:jc w:val="both"/>
        <w:rPr>
          <w:sz w:val="24"/>
          <w:szCs w:val="24"/>
          <w:vertAlign w:val="superscript"/>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149D0" w:rsidRPr="000C6749" w:rsidRDefault="00D149D0" w:rsidP="00D149D0">
      <w:pPr>
        <w:suppressAutoHyphens/>
        <w:jc w:val="both"/>
        <w:rPr>
          <w:sz w:val="24"/>
          <w:szCs w:val="24"/>
          <w:lang w:eastAsia="ar-SA"/>
        </w:rPr>
      </w:pPr>
    </w:p>
    <w:p w:rsidR="00D149D0" w:rsidRPr="000C6749" w:rsidRDefault="00D149D0" w:rsidP="00D149D0">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D149D0" w:rsidRPr="000C6749" w:rsidRDefault="00D149D0" w:rsidP="00D149D0">
      <w:pPr>
        <w:suppressAutoHyphens/>
        <w:jc w:val="both"/>
        <w:rPr>
          <w:b/>
          <w:sz w:val="24"/>
          <w:szCs w:val="24"/>
          <w:u w:val="single"/>
          <w:lang w:eastAsia="ar-SA"/>
        </w:rPr>
      </w:pPr>
      <w:r w:rsidRPr="000C6749">
        <w:rPr>
          <w:b/>
          <w:sz w:val="24"/>
          <w:szCs w:val="24"/>
          <w:u w:val="single"/>
          <w:lang w:eastAsia="ar-SA"/>
        </w:rPr>
        <w:t>Documents &amp; Information</w:t>
      </w:r>
    </w:p>
    <w:p w:rsidR="00D149D0" w:rsidRPr="000C6749" w:rsidRDefault="00D149D0" w:rsidP="00D149D0">
      <w:pPr>
        <w:suppressAutoHyphens/>
        <w:jc w:val="both"/>
        <w:rPr>
          <w:b/>
          <w:sz w:val="24"/>
          <w:szCs w:val="24"/>
          <w:u w:val="single"/>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149D0" w:rsidRPr="000C6749" w:rsidRDefault="00D149D0" w:rsidP="00D149D0">
      <w:pPr>
        <w:suppressAutoHyphens/>
        <w:jc w:val="both"/>
        <w:rPr>
          <w:sz w:val="24"/>
          <w:szCs w:val="24"/>
          <w:lang w:eastAsia="ar-SA"/>
        </w:rPr>
      </w:pPr>
    </w:p>
    <w:p w:rsidR="00D149D0" w:rsidRPr="00986CFC"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D149D0" w:rsidRPr="000C6749" w:rsidRDefault="00D149D0" w:rsidP="00D149D0">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D149D0" w:rsidRPr="000C6749" w:rsidRDefault="00D149D0" w:rsidP="00D149D0">
      <w:pPr>
        <w:suppressAutoHyphens/>
        <w:jc w:val="both"/>
        <w:rPr>
          <w:sz w:val="24"/>
          <w:szCs w:val="24"/>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0C6749">
        <w:rPr>
          <w:sz w:val="24"/>
          <w:szCs w:val="24"/>
          <w:lang w:eastAsia="ar-SA"/>
        </w:rPr>
        <w:t>(</w:t>
      </w:r>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D149D0" w:rsidRPr="000C6749" w:rsidRDefault="00D149D0" w:rsidP="00D149D0">
      <w:pPr>
        <w:suppressAutoHyphens/>
        <w:jc w:val="both"/>
        <w:rPr>
          <w:sz w:val="24"/>
          <w:szCs w:val="24"/>
          <w:lang w:eastAsia="ar-SA"/>
        </w:rPr>
      </w:pPr>
    </w:p>
    <w:p w:rsidR="00D149D0" w:rsidRPr="000C6749" w:rsidRDefault="00D149D0" w:rsidP="00D149D0">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D149D0" w:rsidRPr="00CA13EF" w:rsidRDefault="00D149D0" w:rsidP="00D149D0">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D149D0" w:rsidRDefault="00D149D0" w:rsidP="00D149D0">
      <w:pPr>
        <w:suppressAutoHyphens/>
        <w:jc w:val="both"/>
        <w:rPr>
          <w:b/>
          <w:sz w:val="24"/>
          <w:szCs w:val="24"/>
          <w:u w:val="single"/>
          <w:lang w:eastAsia="ar-SA"/>
        </w:rPr>
      </w:pPr>
    </w:p>
    <w:p w:rsidR="00D149D0" w:rsidRDefault="00D149D0" w:rsidP="00D149D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149D0" w:rsidRDefault="00D149D0" w:rsidP="00D149D0">
      <w:pPr>
        <w:suppressAutoHyphens/>
        <w:jc w:val="both"/>
        <w:rPr>
          <w:sz w:val="24"/>
          <w:szCs w:val="24"/>
          <w:lang w:eastAsia="ar-SA"/>
        </w:rPr>
      </w:pPr>
    </w:p>
    <w:p w:rsidR="00D149D0" w:rsidRDefault="00D149D0" w:rsidP="00D149D0">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149D0" w:rsidRPr="002444E2" w:rsidRDefault="00D149D0" w:rsidP="00D149D0">
      <w:pPr>
        <w:suppressAutoHyphens/>
        <w:ind w:hanging="360"/>
        <w:jc w:val="both"/>
        <w:rPr>
          <w:sz w:val="16"/>
          <w:szCs w:val="16"/>
          <w:lang w:eastAsia="ar-SA"/>
        </w:rPr>
      </w:pPr>
    </w:p>
    <w:p w:rsidR="00D149D0" w:rsidRPr="00325864" w:rsidRDefault="00D149D0" w:rsidP="00D149D0">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D149D0" w:rsidRDefault="00D149D0" w:rsidP="00D149D0">
      <w:pPr>
        <w:pStyle w:val="ListParagraph"/>
        <w:suppressAutoHyphens/>
        <w:ind w:left="0"/>
        <w:jc w:val="both"/>
        <w:rPr>
          <w:sz w:val="24"/>
          <w:szCs w:val="24"/>
          <w:lang w:eastAsia="ar-SA"/>
        </w:rPr>
      </w:pPr>
    </w:p>
    <w:p w:rsidR="00D149D0" w:rsidRDefault="00D149D0" w:rsidP="00D149D0">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D149D0" w:rsidRDefault="00D149D0" w:rsidP="00D149D0"/>
    <w:p w:rsidR="00D149D0" w:rsidRDefault="00D149D0" w:rsidP="00D149D0"/>
    <w:p w:rsidR="00D149D0" w:rsidRPr="00841236" w:rsidRDefault="00D149D0" w:rsidP="00D149D0">
      <w:pPr>
        <w:rPr>
          <w:rFonts w:ascii="Tahoma" w:hAnsi="Tahoma" w:cs="Tahoma"/>
          <w:b/>
          <w:sz w:val="21"/>
          <w:szCs w:val="21"/>
          <w:u w:val="single"/>
        </w:rPr>
      </w:pPr>
      <w:r w:rsidRPr="00841236">
        <w:rPr>
          <w:rFonts w:ascii="Tahoma" w:hAnsi="Tahoma" w:cs="Tahoma"/>
          <w:b/>
          <w:sz w:val="21"/>
          <w:szCs w:val="21"/>
          <w:u w:val="single"/>
        </w:rPr>
        <w:t>Special Conditions for Surgical Consumables item</w:t>
      </w:r>
    </w:p>
    <w:p w:rsidR="00D149D0" w:rsidRPr="00841236" w:rsidRDefault="00D149D0" w:rsidP="00D149D0">
      <w:pPr>
        <w:rPr>
          <w:rFonts w:ascii="Tahoma" w:hAnsi="Tahoma" w:cs="Tahoma"/>
          <w:b/>
          <w:sz w:val="21"/>
          <w:szCs w:val="21"/>
          <w:u w:val="single"/>
        </w:rPr>
      </w:pPr>
    </w:p>
    <w:p w:rsidR="00D149D0" w:rsidRPr="00841236" w:rsidRDefault="00D149D0" w:rsidP="00D149D0">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D149D0" w:rsidRPr="00841236" w:rsidRDefault="00D149D0" w:rsidP="00D149D0">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Delivery schedules mentioned as 1</w:t>
      </w:r>
      <w:r w:rsidRPr="00841236">
        <w:rPr>
          <w:rFonts w:ascii="Tahoma" w:hAnsi="Tahoma" w:cs="Tahoma"/>
          <w:b/>
          <w:sz w:val="21"/>
          <w:szCs w:val="21"/>
          <w:vertAlign w:val="superscript"/>
        </w:rPr>
        <w:t>st</w:t>
      </w:r>
      <w:r>
        <w:rPr>
          <w:rFonts w:ascii="Tahoma" w:hAnsi="Tahoma" w:cs="Tahoma"/>
          <w:b/>
          <w:sz w:val="21"/>
          <w:szCs w:val="21"/>
        </w:rPr>
        <w:t xml:space="preserve"> of January 2019 should be amended as 11</w:t>
      </w:r>
      <w:r w:rsidRPr="00841236">
        <w:rPr>
          <w:rFonts w:ascii="Tahoma" w:hAnsi="Tahoma" w:cs="Tahoma"/>
          <w:b/>
          <w:sz w:val="21"/>
          <w:szCs w:val="21"/>
          <w:vertAlign w:val="superscript"/>
        </w:rPr>
        <w:t>th</w:t>
      </w:r>
      <w:r>
        <w:rPr>
          <w:rFonts w:ascii="Tahoma" w:hAnsi="Tahoma" w:cs="Tahoma"/>
          <w:b/>
          <w:sz w:val="21"/>
          <w:szCs w:val="21"/>
        </w:rPr>
        <w:t xml:space="preserve"> January 2019.</w:t>
      </w:r>
    </w:p>
    <w:p w:rsidR="00D149D0" w:rsidRPr="00841236" w:rsidRDefault="00D149D0" w:rsidP="00D149D0">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General condition 7 &amp; 16 are not applicable for Surgical Consumable items.</w:t>
      </w:r>
    </w:p>
    <w:p w:rsidR="00D149D0" w:rsidRPr="00841236" w:rsidRDefault="00D149D0" w:rsidP="00D149D0">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Art works and diagrams with dimensions for relevant products with catalog numbers should be provided.</w:t>
      </w:r>
    </w:p>
    <w:p w:rsidR="00D149D0" w:rsidRPr="00841236" w:rsidRDefault="00D149D0" w:rsidP="00D149D0">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Usage instruction pamphlet/user manuals in print/</w:t>
      </w:r>
      <w:proofErr w:type="spellStart"/>
      <w:r w:rsidRPr="00841236">
        <w:rPr>
          <w:rFonts w:ascii="Tahoma" w:hAnsi="Tahoma" w:cs="Tahoma"/>
          <w:b/>
          <w:sz w:val="21"/>
          <w:szCs w:val="21"/>
        </w:rPr>
        <w:t>pdf</w:t>
      </w:r>
      <w:proofErr w:type="spellEnd"/>
      <w:r w:rsidRPr="00841236">
        <w:rPr>
          <w:rFonts w:ascii="Tahoma" w:hAnsi="Tahoma" w:cs="Tahoma"/>
          <w:b/>
          <w:sz w:val="21"/>
          <w:szCs w:val="21"/>
        </w:rPr>
        <w:t xml:space="preserve">/video format should be provided. (Such instructions should carry details on maintenance, compatibility and storage) </w:t>
      </w:r>
    </w:p>
    <w:p w:rsidR="00D149D0" w:rsidRPr="00841236" w:rsidRDefault="00D149D0" w:rsidP="00D149D0">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Further to the condition 33, Tender Sample of the selected bid shall be forwarded to MSD to use as reference sample to check the consignment supplied on the indent/PO.</w:t>
      </w:r>
    </w:p>
    <w:p w:rsidR="00D149D0" w:rsidRPr="00EE2BEA" w:rsidRDefault="00D149D0" w:rsidP="00D149D0">
      <w:pPr>
        <w:pStyle w:val="ListParagraph"/>
        <w:suppressAutoHyphens/>
        <w:ind w:left="0"/>
        <w:jc w:val="both"/>
        <w:rPr>
          <w:sz w:val="24"/>
          <w:szCs w:val="24"/>
          <w:lang w:eastAsia="ar-SA"/>
        </w:rPr>
      </w:pPr>
    </w:p>
    <w:p w:rsidR="00D149D0" w:rsidRPr="00670C22" w:rsidRDefault="00D149D0" w:rsidP="00D149D0">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Bid Bond should be submitted with valid up to </w:t>
      </w:r>
      <w:r w:rsidR="00E618BF">
        <w:rPr>
          <w:rFonts w:ascii="Tahoma" w:hAnsi="Tahoma"/>
          <w:b/>
        </w:rPr>
        <w:t>19.01.2022</w:t>
      </w:r>
      <w:r>
        <w:rPr>
          <w:rFonts w:ascii="Tahoma" w:hAnsi="Tahoma"/>
          <w:b/>
        </w:rPr>
        <w:t xml:space="preserve"> </w:t>
      </w:r>
      <w:r w:rsidRPr="00670C22">
        <w:rPr>
          <w:rFonts w:ascii="Tahoma" w:hAnsi="Tahoma"/>
          <w:b/>
        </w:rPr>
        <w:t>together with the tender</w:t>
      </w:r>
    </w:p>
    <w:p w:rsidR="00D149D0" w:rsidRDefault="00D149D0" w:rsidP="00D149D0">
      <w:pPr>
        <w:pStyle w:val="ListParagraph"/>
        <w:ind w:left="0"/>
        <w:jc w:val="both"/>
        <w:rPr>
          <w:rFonts w:ascii="Shruti" w:hAnsi="Shruti" w:cs="Shruti"/>
          <w:b/>
          <w:sz w:val="22"/>
          <w:szCs w:val="22"/>
          <w:u w:val="single"/>
        </w:rPr>
      </w:pPr>
    </w:p>
    <w:p w:rsidR="00D149D0" w:rsidRDefault="00D149D0" w:rsidP="00D149D0">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D149D0" w:rsidRDefault="00D149D0" w:rsidP="00D149D0">
      <w:pPr>
        <w:rPr>
          <w:rFonts w:ascii="Tahoma" w:hAnsi="Tahoma" w:cs="Tahoma"/>
          <w:b/>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b/>
          <w:u w:val="single"/>
        </w:rPr>
      </w:pPr>
    </w:p>
    <w:p w:rsidR="00D149D0" w:rsidRDefault="00D149D0" w:rsidP="00D149D0">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149D0" w:rsidRDefault="00D149D0" w:rsidP="00D149D0">
      <w:pPr>
        <w:rPr>
          <w:rFonts w:ascii="Tahoma" w:hAnsi="Tahoma" w:cs="Tahoma"/>
        </w:rPr>
      </w:pPr>
    </w:p>
    <w:p w:rsidR="00D149D0" w:rsidRPr="008F5DE4" w:rsidRDefault="00D149D0" w:rsidP="00D149D0">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149D0" w:rsidRDefault="00D149D0" w:rsidP="00D149D0">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149D0" w:rsidRDefault="00D149D0" w:rsidP="00D149D0">
      <w:pPr>
        <w:jc w:val="both"/>
        <w:rPr>
          <w:rFonts w:ascii="Tahoma" w:hAnsi="Tahoma" w:cs="Tahoma"/>
        </w:rPr>
      </w:pPr>
    </w:p>
    <w:p w:rsidR="00D149D0" w:rsidRPr="008F5DE4" w:rsidRDefault="00D149D0" w:rsidP="00D149D0">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149D0" w:rsidRDefault="00D149D0" w:rsidP="00D149D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D149D0" w:rsidRDefault="00D149D0" w:rsidP="00D149D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D149D0" w:rsidRDefault="00D149D0" w:rsidP="00D149D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D149D0" w:rsidRDefault="00D149D0" w:rsidP="00D149D0">
      <w:pPr>
        <w:jc w:val="both"/>
        <w:rPr>
          <w:rFonts w:ascii="Tahoma" w:hAnsi="Tahoma" w:cs="Tahoma"/>
        </w:rPr>
      </w:pPr>
    </w:p>
    <w:p w:rsidR="00D149D0" w:rsidRPr="008F5DE4" w:rsidRDefault="00D149D0" w:rsidP="00D149D0">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149D0" w:rsidRDefault="00D149D0" w:rsidP="00D149D0">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149D0" w:rsidRDefault="00D149D0" w:rsidP="00D149D0">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149D0" w:rsidRPr="00514F88" w:rsidRDefault="00D149D0" w:rsidP="00D149D0">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149D0" w:rsidRPr="00514F88" w:rsidRDefault="00D149D0" w:rsidP="00D149D0">
      <w:pPr>
        <w:pStyle w:val="NoSpacing"/>
        <w:jc w:val="both"/>
        <w:rPr>
          <w:rFonts w:ascii="Tahoma" w:hAnsi="Tahoma" w:cs="Tahoma"/>
        </w:rPr>
      </w:pPr>
    </w:p>
    <w:p w:rsidR="00D149D0" w:rsidRPr="00A1441A" w:rsidRDefault="00D149D0" w:rsidP="00D149D0">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149D0" w:rsidRPr="00514F88" w:rsidRDefault="00D149D0" w:rsidP="00D149D0">
      <w:pPr>
        <w:jc w:val="both"/>
        <w:rPr>
          <w:rFonts w:ascii="Tahoma" w:hAnsi="Tahoma" w:cs="Tahoma"/>
        </w:rPr>
      </w:pPr>
    </w:p>
    <w:p w:rsidR="00D149D0" w:rsidRPr="00A1441A" w:rsidRDefault="00D149D0" w:rsidP="00D149D0">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D149D0" w:rsidRDefault="00D149D0" w:rsidP="00D149D0">
      <w:pPr>
        <w:jc w:val="both"/>
        <w:rPr>
          <w:rFonts w:ascii="Tahoma" w:hAnsi="Tahoma" w:cs="Tahoma"/>
        </w:rPr>
      </w:pPr>
    </w:p>
    <w:p w:rsidR="00D149D0" w:rsidRPr="008F5DE4" w:rsidRDefault="00D149D0" w:rsidP="00D149D0">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D149D0" w:rsidRDefault="00D149D0" w:rsidP="00D149D0">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149D0" w:rsidRDefault="00D149D0" w:rsidP="00D149D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D149D0" w:rsidRDefault="00D149D0" w:rsidP="00D149D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D149D0" w:rsidRDefault="00D149D0" w:rsidP="00D149D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D149D0" w:rsidRDefault="00D149D0" w:rsidP="00D149D0">
      <w:pPr>
        <w:spacing w:line="276" w:lineRule="auto"/>
        <w:jc w:val="both"/>
        <w:rPr>
          <w:rFonts w:ascii="Tahoma" w:hAnsi="Tahoma" w:cs="Tahoma"/>
        </w:rPr>
      </w:pPr>
    </w:p>
    <w:p w:rsidR="00D149D0" w:rsidRPr="008F5DE4" w:rsidRDefault="00D149D0" w:rsidP="00D149D0">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149D0" w:rsidRPr="00296406" w:rsidRDefault="00D149D0" w:rsidP="00D149D0">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D149D0" w:rsidRDefault="00D149D0" w:rsidP="00D149D0">
      <w:pPr>
        <w:jc w:val="both"/>
        <w:rPr>
          <w:rFonts w:ascii="Tahoma" w:hAnsi="Tahoma"/>
        </w:rPr>
      </w:pPr>
    </w:p>
    <w:p w:rsidR="00D149D0" w:rsidRPr="008F5DE4" w:rsidRDefault="00D149D0" w:rsidP="00D149D0">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149D0" w:rsidRDefault="00D149D0" w:rsidP="00D149D0">
      <w:pPr>
        <w:jc w:val="both"/>
      </w:pPr>
    </w:p>
    <w:p w:rsidR="00D149D0" w:rsidRDefault="00D149D0" w:rsidP="00D149D0">
      <w:pPr>
        <w:jc w:val="both"/>
      </w:pPr>
    </w:p>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p>
    <w:p w:rsidR="00D149D0" w:rsidRDefault="00D149D0" w:rsidP="00D149D0">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E618BF">
        <w:rPr>
          <w:rFonts w:ascii="Tahoma" w:hAnsi="Tahoma"/>
          <w:b/>
          <w:sz w:val="24"/>
          <w:szCs w:val="24"/>
          <w:u w:val="single"/>
        </w:rPr>
        <w:t>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618BF">
        <w:rPr>
          <w:rFonts w:ascii="Tahoma" w:hAnsi="Tahoma" w:cs="Tahoma"/>
          <w:b/>
          <w:sz w:val="24"/>
          <w:szCs w:val="24"/>
          <w:u w:val="single"/>
        </w:rPr>
        <w:t>23.06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D149D0" w:rsidRDefault="00D149D0" w:rsidP="00D149D0">
      <w:pPr>
        <w:rPr>
          <w:rFonts w:ascii="Tahoma" w:hAnsi="Tahoma"/>
          <w:b/>
          <w:sz w:val="16"/>
          <w:szCs w:val="16"/>
          <w:u w:val="single"/>
        </w:rPr>
      </w:pPr>
    </w:p>
    <w:p w:rsidR="00D149D0" w:rsidRDefault="00D149D0" w:rsidP="00D149D0">
      <w:pPr>
        <w:rPr>
          <w:rFonts w:ascii="Tahoma" w:hAnsi="Tahoma" w:cs="Tahoma"/>
          <w:b/>
          <w:u w:val="single"/>
        </w:rPr>
      </w:pPr>
      <w:r>
        <w:rPr>
          <w:rFonts w:ascii="Tahoma" w:hAnsi="Tahoma" w:cs="Tahoma"/>
          <w:b/>
          <w:u w:val="single"/>
        </w:rPr>
        <w:t>ORDER LIST NUMBER: 2022/SPC/N/C/S/0001</w:t>
      </w:r>
      <w:r w:rsidR="00791CEF">
        <w:rPr>
          <w:rFonts w:ascii="Tahoma" w:hAnsi="Tahoma" w:cs="Tahoma"/>
          <w:b/>
          <w:u w:val="single"/>
        </w:rPr>
        <w:t>1</w:t>
      </w:r>
    </w:p>
    <w:p w:rsidR="00D149D0" w:rsidRPr="00F73081" w:rsidRDefault="00D149D0" w:rsidP="00D149D0">
      <w:pPr>
        <w:rPr>
          <w:rFonts w:ascii="Tahoma" w:hAnsi="Tahoma" w:cs="Tahoma"/>
          <w:b/>
          <w:u w:val="single"/>
        </w:rPr>
      </w:pPr>
    </w:p>
    <w:tbl>
      <w:tblPr>
        <w:tblW w:w="111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04"/>
        <w:gridCol w:w="1022"/>
        <w:gridCol w:w="1813"/>
        <w:gridCol w:w="1559"/>
      </w:tblGrid>
      <w:tr w:rsidR="00D149D0" w:rsidRPr="006A049C" w:rsidTr="007C245D">
        <w:trPr>
          <w:trHeight w:val="300"/>
        </w:trPr>
        <w:tc>
          <w:tcPr>
            <w:tcW w:w="866" w:type="dxa"/>
            <w:shd w:val="clear" w:color="auto" w:fill="auto"/>
            <w:noWrap/>
            <w:hideMark/>
          </w:tcPr>
          <w:p w:rsidR="00D149D0" w:rsidRPr="006A049C" w:rsidRDefault="00D149D0" w:rsidP="007C245D">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149D0" w:rsidRPr="006A049C" w:rsidRDefault="00D149D0" w:rsidP="007C245D">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04" w:type="dxa"/>
            <w:shd w:val="clear" w:color="auto" w:fill="auto"/>
            <w:hideMark/>
          </w:tcPr>
          <w:p w:rsidR="00D149D0" w:rsidRPr="006A049C" w:rsidRDefault="00D149D0" w:rsidP="007C245D">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022" w:type="dxa"/>
            <w:shd w:val="clear" w:color="auto" w:fill="auto"/>
            <w:noWrap/>
            <w:hideMark/>
          </w:tcPr>
          <w:p w:rsidR="00D149D0" w:rsidRPr="006A049C" w:rsidRDefault="00D149D0" w:rsidP="007C245D">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149D0" w:rsidRPr="00DC7B24" w:rsidRDefault="00D149D0" w:rsidP="007C245D">
            <w:pPr>
              <w:overflowPunct/>
              <w:autoSpaceDE/>
              <w:autoSpaceDN/>
              <w:adjustRightInd/>
              <w:jc w:val="center"/>
              <w:textAlignment w:val="auto"/>
              <w:rPr>
                <w:rFonts w:ascii="Tahoma" w:hAnsi="Tahoma" w:cs="Tahoma"/>
                <w:color w:val="000000"/>
                <w:sz w:val="21"/>
                <w:szCs w:val="21"/>
                <w:lang w:val="en-AU" w:eastAsia="en-AU"/>
              </w:rPr>
            </w:pPr>
          </w:p>
        </w:tc>
        <w:tc>
          <w:tcPr>
            <w:tcW w:w="1813" w:type="dxa"/>
          </w:tcPr>
          <w:p w:rsidR="00D149D0" w:rsidRPr="006A049C" w:rsidRDefault="00D149D0" w:rsidP="007C245D">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59" w:type="dxa"/>
          </w:tcPr>
          <w:p w:rsidR="00D149D0" w:rsidRDefault="00D149D0" w:rsidP="007C245D">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7E0544" w:rsidRPr="006A049C" w:rsidTr="007E0544">
        <w:trPr>
          <w:trHeight w:val="697"/>
        </w:trPr>
        <w:tc>
          <w:tcPr>
            <w:tcW w:w="866" w:type="dxa"/>
            <w:shd w:val="clear" w:color="auto" w:fill="auto"/>
            <w:noWrap/>
            <w:hideMark/>
          </w:tcPr>
          <w:p w:rsidR="007E0544" w:rsidRPr="00D717D4" w:rsidRDefault="007E0544" w:rsidP="007C245D">
            <w:pPr>
              <w:rPr>
                <w:rFonts w:ascii="Tahoma" w:hAnsi="Tahoma" w:cs="Tahoma"/>
                <w:color w:val="000000"/>
                <w:sz w:val="21"/>
                <w:szCs w:val="21"/>
              </w:rPr>
            </w:pPr>
            <w:r w:rsidRPr="00D717D4">
              <w:rPr>
                <w:rFonts w:ascii="Tahoma" w:hAnsi="Tahoma" w:cs="Tahoma"/>
                <w:color w:val="000000"/>
                <w:sz w:val="21"/>
                <w:szCs w:val="21"/>
              </w:rPr>
              <w:t>1</w:t>
            </w:r>
          </w:p>
        </w:tc>
        <w:tc>
          <w:tcPr>
            <w:tcW w:w="1134" w:type="dxa"/>
            <w:shd w:val="clear" w:color="auto" w:fill="auto"/>
            <w:noWrap/>
            <w:hideMark/>
          </w:tcPr>
          <w:p w:rsidR="007E0544" w:rsidRPr="007E0544" w:rsidRDefault="007E0544" w:rsidP="007E0544">
            <w:pPr>
              <w:rPr>
                <w:rFonts w:ascii="Tahoma" w:hAnsi="Tahoma" w:cs="Tahoma"/>
                <w:color w:val="000000"/>
                <w:sz w:val="21"/>
                <w:szCs w:val="21"/>
              </w:rPr>
            </w:pPr>
            <w:r w:rsidRPr="007E0544">
              <w:rPr>
                <w:rFonts w:ascii="Tahoma" w:hAnsi="Tahoma" w:cs="Tahoma"/>
                <w:color w:val="000000"/>
                <w:sz w:val="21"/>
                <w:szCs w:val="21"/>
              </w:rPr>
              <w:t>14300805</w:t>
            </w:r>
          </w:p>
        </w:tc>
        <w:tc>
          <w:tcPr>
            <w:tcW w:w="4804" w:type="dxa"/>
            <w:shd w:val="clear" w:color="auto" w:fill="auto"/>
            <w:hideMark/>
          </w:tcPr>
          <w:p w:rsidR="007E0544" w:rsidRDefault="007E0544" w:rsidP="007E0544">
            <w:pPr>
              <w:rPr>
                <w:rFonts w:ascii="Tahoma" w:hAnsi="Tahoma" w:cs="Tahoma"/>
                <w:color w:val="000000"/>
                <w:sz w:val="21"/>
                <w:szCs w:val="21"/>
              </w:rPr>
            </w:pPr>
            <w:r w:rsidRPr="007E0544">
              <w:rPr>
                <w:rFonts w:ascii="Tahoma" w:hAnsi="Tahoma" w:cs="Tahoma"/>
                <w:color w:val="000000"/>
                <w:sz w:val="21"/>
                <w:szCs w:val="21"/>
              </w:rPr>
              <w:t xml:space="preserve">Permanent Central Venous Catheter Set, with double lumen for </w:t>
            </w:r>
            <w:proofErr w:type="spellStart"/>
            <w:r w:rsidRPr="007E0544">
              <w:rPr>
                <w:rFonts w:ascii="Tahoma" w:hAnsi="Tahoma" w:cs="Tahoma"/>
                <w:color w:val="000000"/>
                <w:sz w:val="21"/>
                <w:szCs w:val="21"/>
              </w:rPr>
              <w:t>haemodialysis</w:t>
            </w:r>
            <w:proofErr w:type="spellEnd"/>
            <w:r w:rsidRPr="007E0544">
              <w:rPr>
                <w:rFonts w:ascii="Tahoma" w:hAnsi="Tahoma" w:cs="Tahoma"/>
                <w:color w:val="000000"/>
                <w:sz w:val="21"/>
                <w:szCs w:val="21"/>
              </w:rPr>
              <w:t>, size 14FG - 14.5 FG, length 28cm to 36cm,</w:t>
            </w:r>
            <w:r>
              <w:rPr>
                <w:rFonts w:ascii="Tahoma" w:hAnsi="Tahoma" w:cs="Tahoma"/>
                <w:color w:val="000000"/>
                <w:sz w:val="21"/>
                <w:szCs w:val="21"/>
              </w:rPr>
              <w:t xml:space="preserve"> </w:t>
            </w:r>
            <w:r w:rsidRPr="007E0544">
              <w:rPr>
                <w:rFonts w:ascii="Tahoma" w:hAnsi="Tahoma" w:cs="Tahoma"/>
                <w:color w:val="000000"/>
                <w:sz w:val="21"/>
                <w:szCs w:val="21"/>
              </w:rPr>
              <w:t>from cuff to the tip 19cm, sterile.</w:t>
            </w:r>
          </w:p>
          <w:p w:rsidR="007E0544" w:rsidRDefault="007E0544" w:rsidP="007E0544">
            <w:pPr>
              <w:rPr>
                <w:rFonts w:ascii="Tahoma" w:hAnsi="Tahoma" w:cs="Tahoma"/>
                <w:color w:val="000000"/>
                <w:sz w:val="21"/>
                <w:szCs w:val="21"/>
              </w:rPr>
            </w:pPr>
            <w:r>
              <w:rPr>
                <w:rFonts w:ascii="Tahoma" w:hAnsi="Tahoma" w:cs="Tahoma"/>
                <w:color w:val="000000"/>
                <w:sz w:val="21"/>
                <w:szCs w:val="21"/>
              </w:rPr>
              <w:t>Packing: 1 Nos.</w:t>
            </w:r>
          </w:p>
          <w:p w:rsidR="007E0544" w:rsidRPr="007E0544" w:rsidRDefault="007E0544" w:rsidP="007E0544">
            <w:pPr>
              <w:rPr>
                <w:rFonts w:ascii="Tahoma" w:hAnsi="Tahoma" w:cs="Tahoma"/>
                <w:color w:val="000000"/>
                <w:sz w:val="21"/>
                <w:szCs w:val="21"/>
              </w:rPr>
            </w:pPr>
          </w:p>
        </w:tc>
        <w:tc>
          <w:tcPr>
            <w:tcW w:w="1022" w:type="dxa"/>
            <w:shd w:val="clear" w:color="auto" w:fill="auto"/>
            <w:noWrap/>
            <w:hideMark/>
          </w:tcPr>
          <w:p w:rsidR="007E0544" w:rsidRPr="007E0544" w:rsidRDefault="007E0544" w:rsidP="007E0544">
            <w:pPr>
              <w:rPr>
                <w:rFonts w:ascii="Tahoma" w:hAnsi="Tahoma" w:cs="Tahoma"/>
                <w:color w:val="000000"/>
                <w:sz w:val="21"/>
                <w:szCs w:val="21"/>
              </w:rPr>
            </w:pPr>
            <w:r w:rsidRPr="007E0544">
              <w:rPr>
                <w:rFonts w:ascii="Tahoma" w:hAnsi="Tahoma" w:cs="Tahoma"/>
                <w:color w:val="000000"/>
                <w:sz w:val="21"/>
                <w:szCs w:val="21"/>
              </w:rPr>
              <w:t>1,275</w:t>
            </w:r>
            <w:r>
              <w:rPr>
                <w:rFonts w:ascii="Tahoma" w:hAnsi="Tahoma" w:cs="Tahoma"/>
                <w:color w:val="000000"/>
                <w:sz w:val="21"/>
                <w:szCs w:val="21"/>
              </w:rPr>
              <w:t xml:space="preserve"> Nos.</w:t>
            </w:r>
          </w:p>
        </w:tc>
        <w:tc>
          <w:tcPr>
            <w:tcW w:w="1813" w:type="dxa"/>
          </w:tcPr>
          <w:p w:rsidR="007E0544" w:rsidRDefault="00B97E32" w:rsidP="007C245D">
            <w:pPr>
              <w:rPr>
                <w:rFonts w:ascii="Tahoma" w:hAnsi="Tahoma" w:cs="Tahoma"/>
                <w:color w:val="000000"/>
                <w:sz w:val="21"/>
                <w:szCs w:val="21"/>
              </w:rPr>
            </w:pPr>
            <w:r>
              <w:rPr>
                <w:rFonts w:ascii="Tahoma" w:hAnsi="Tahoma" w:cs="Tahoma"/>
                <w:color w:val="000000"/>
                <w:sz w:val="21"/>
                <w:szCs w:val="21"/>
              </w:rPr>
              <w:t>638</w:t>
            </w:r>
            <w:r w:rsidR="007E0544">
              <w:rPr>
                <w:rFonts w:ascii="Tahoma" w:hAnsi="Tahoma" w:cs="Tahoma"/>
                <w:color w:val="000000"/>
                <w:sz w:val="21"/>
                <w:szCs w:val="21"/>
              </w:rPr>
              <w:t>-Jan/2022</w:t>
            </w:r>
          </w:p>
          <w:p w:rsidR="007E0544" w:rsidRDefault="00B97E32" w:rsidP="007C245D">
            <w:pPr>
              <w:rPr>
                <w:rFonts w:ascii="Tahoma" w:hAnsi="Tahoma" w:cs="Tahoma"/>
                <w:color w:val="000000"/>
                <w:sz w:val="21"/>
                <w:szCs w:val="21"/>
              </w:rPr>
            </w:pPr>
            <w:r>
              <w:rPr>
                <w:rFonts w:ascii="Tahoma" w:hAnsi="Tahoma" w:cs="Tahoma"/>
                <w:color w:val="000000"/>
                <w:sz w:val="21"/>
                <w:szCs w:val="21"/>
              </w:rPr>
              <w:t>637</w:t>
            </w:r>
            <w:r w:rsidR="007E0544">
              <w:rPr>
                <w:rFonts w:ascii="Tahoma" w:hAnsi="Tahoma" w:cs="Tahoma"/>
                <w:color w:val="000000"/>
                <w:sz w:val="21"/>
                <w:szCs w:val="21"/>
              </w:rPr>
              <w:t>-Jun/2022</w:t>
            </w:r>
          </w:p>
          <w:p w:rsidR="007E0544" w:rsidRDefault="007E0544" w:rsidP="007C245D">
            <w:pPr>
              <w:rPr>
                <w:rFonts w:ascii="Tahoma" w:hAnsi="Tahoma" w:cs="Tahoma"/>
                <w:color w:val="000000"/>
                <w:sz w:val="21"/>
                <w:szCs w:val="21"/>
              </w:rPr>
            </w:pPr>
          </w:p>
          <w:p w:rsidR="007E0544" w:rsidRPr="00EF3064" w:rsidRDefault="007E0544" w:rsidP="007C245D">
            <w:pPr>
              <w:rPr>
                <w:rFonts w:ascii="Tahoma" w:hAnsi="Tahoma" w:cs="Tahoma"/>
                <w:color w:val="000000"/>
                <w:sz w:val="21"/>
                <w:szCs w:val="21"/>
              </w:rPr>
            </w:pPr>
          </w:p>
        </w:tc>
        <w:tc>
          <w:tcPr>
            <w:tcW w:w="1559" w:type="dxa"/>
          </w:tcPr>
          <w:p w:rsidR="007E0544" w:rsidRDefault="00E618BF" w:rsidP="007C245D">
            <w:pPr>
              <w:jc w:val="right"/>
              <w:rPr>
                <w:rFonts w:ascii="Tahoma" w:hAnsi="Tahoma" w:cs="Tahoma"/>
                <w:color w:val="000000"/>
                <w:sz w:val="21"/>
                <w:szCs w:val="21"/>
              </w:rPr>
            </w:pPr>
            <w:r>
              <w:rPr>
                <w:rFonts w:ascii="Tahoma" w:hAnsi="Tahoma" w:cs="Tahoma"/>
                <w:color w:val="000000"/>
                <w:sz w:val="21"/>
                <w:szCs w:val="21"/>
              </w:rPr>
              <w:t>457,729.85</w:t>
            </w:r>
          </w:p>
        </w:tc>
      </w:tr>
      <w:tr w:rsidR="007E0544" w:rsidTr="007E0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0544" w:rsidRPr="00D717D4" w:rsidRDefault="007E0544" w:rsidP="007C245D">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0544" w:rsidRPr="007E0544" w:rsidRDefault="007E0544" w:rsidP="007E0544">
            <w:pPr>
              <w:rPr>
                <w:rFonts w:ascii="Tahoma" w:hAnsi="Tahoma" w:cs="Tahoma"/>
                <w:color w:val="000000"/>
                <w:sz w:val="21"/>
                <w:szCs w:val="21"/>
              </w:rPr>
            </w:pPr>
            <w:r w:rsidRPr="007E0544">
              <w:rPr>
                <w:rFonts w:ascii="Tahoma" w:hAnsi="Tahoma" w:cs="Tahoma"/>
                <w:color w:val="000000"/>
                <w:sz w:val="21"/>
                <w:szCs w:val="21"/>
              </w:rPr>
              <w:t>14300819</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7E0544" w:rsidRDefault="007E0544" w:rsidP="007E0544">
            <w:pPr>
              <w:rPr>
                <w:rFonts w:ascii="Tahoma" w:hAnsi="Tahoma" w:cs="Tahoma"/>
                <w:color w:val="000000"/>
                <w:sz w:val="21"/>
                <w:szCs w:val="21"/>
              </w:rPr>
            </w:pPr>
            <w:r w:rsidRPr="007E0544">
              <w:rPr>
                <w:rFonts w:ascii="Tahoma" w:hAnsi="Tahoma" w:cs="Tahoma"/>
                <w:color w:val="000000"/>
                <w:sz w:val="21"/>
                <w:szCs w:val="21"/>
              </w:rPr>
              <w:t xml:space="preserve">Triple lumen catheter sets for </w:t>
            </w:r>
            <w:proofErr w:type="spellStart"/>
            <w:r w:rsidRPr="007E0544">
              <w:rPr>
                <w:rFonts w:ascii="Tahoma" w:hAnsi="Tahoma" w:cs="Tahoma"/>
                <w:color w:val="000000"/>
                <w:sz w:val="21"/>
                <w:szCs w:val="21"/>
              </w:rPr>
              <w:t>haemodialysis</w:t>
            </w:r>
            <w:proofErr w:type="spellEnd"/>
            <w:r w:rsidRPr="007E0544">
              <w:rPr>
                <w:rFonts w:ascii="Tahoma" w:hAnsi="Tahoma" w:cs="Tahoma"/>
                <w:color w:val="000000"/>
                <w:sz w:val="21"/>
                <w:szCs w:val="21"/>
              </w:rPr>
              <w:t>, curved, size 11FG - 12FG, 135 mm - 170mm length. Complete set including</w:t>
            </w:r>
            <w:r>
              <w:rPr>
                <w:rFonts w:ascii="Tahoma" w:hAnsi="Tahoma" w:cs="Tahoma"/>
                <w:color w:val="000000"/>
                <w:sz w:val="21"/>
                <w:szCs w:val="21"/>
              </w:rPr>
              <w:t xml:space="preserve"> </w:t>
            </w:r>
            <w:r w:rsidRPr="007E0544">
              <w:rPr>
                <w:rFonts w:ascii="Tahoma" w:hAnsi="Tahoma" w:cs="Tahoma"/>
                <w:color w:val="000000"/>
                <w:sz w:val="21"/>
                <w:szCs w:val="21"/>
              </w:rPr>
              <w:t xml:space="preserve">guide wire, introducer needle, </w:t>
            </w:r>
            <w:proofErr w:type="spellStart"/>
            <w:r w:rsidRPr="007E0544">
              <w:rPr>
                <w:rFonts w:ascii="Tahoma" w:hAnsi="Tahoma" w:cs="Tahoma"/>
                <w:color w:val="000000"/>
                <w:sz w:val="21"/>
                <w:szCs w:val="21"/>
              </w:rPr>
              <w:t>cannula</w:t>
            </w:r>
            <w:proofErr w:type="spellEnd"/>
            <w:r w:rsidRPr="007E0544">
              <w:rPr>
                <w:rFonts w:ascii="Tahoma" w:hAnsi="Tahoma" w:cs="Tahoma"/>
                <w:color w:val="000000"/>
                <w:sz w:val="21"/>
                <w:szCs w:val="21"/>
              </w:rPr>
              <w:t xml:space="preserve"> dispenser, dilator and 2 injection caps, sterile</w:t>
            </w:r>
          </w:p>
          <w:p w:rsidR="007E0544" w:rsidRDefault="007E0544" w:rsidP="007E0544">
            <w:pPr>
              <w:rPr>
                <w:rFonts w:ascii="Tahoma" w:hAnsi="Tahoma" w:cs="Tahoma"/>
                <w:color w:val="000000"/>
                <w:sz w:val="21"/>
                <w:szCs w:val="21"/>
              </w:rPr>
            </w:pPr>
            <w:r>
              <w:rPr>
                <w:rFonts w:ascii="Tahoma" w:hAnsi="Tahoma" w:cs="Tahoma"/>
                <w:color w:val="000000"/>
                <w:sz w:val="21"/>
                <w:szCs w:val="21"/>
              </w:rPr>
              <w:t>Packing: 1 set</w:t>
            </w:r>
          </w:p>
          <w:p w:rsidR="007E0544" w:rsidRPr="007E0544" w:rsidRDefault="007E0544" w:rsidP="007E0544">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7E0544" w:rsidRPr="007E0544" w:rsidRDefault="007E0544" w:rsidP="007E0544">
            <w:pPr>
              <w:rPr>
                <w:rFonts w:ascii="Tahoma" w:hAnsi="Tahoma" w:cs="Tahoma"/>
                <w:color w:val="000000"/>
                <w:sz w:val="21"/>
                <w:szCs w:val="21"/>
              </w:rPr>
            </w:pPr>
            <w:r w:rsidRPr="007E0544">
              <w:rPr>
                <w:rFonts w:ascii="Tahoma" w:hAnsi="Tahoma" w:cs="Tahoma"/>
                <w:color w:val="000000"/>
                <w:sz w:val="21"/>
                <w:szCs w:val="21"/>
              </w:rPr>
              <w:t>3,500</w:t>
            </w:r>
            <w:r>
              <w:rPr>
                <w:rFonts w:ascii="Tahoma" w:hAnsi="Tahoma" w:cs="Tahoma"/>
                <w:color w:val="000000"/>
                <w:sz w:val="21"/>
                <w:szCs w:val="21"/>
              </w:rPr>
              <w:t xml:space="preserve"> sets</w:t>
            </w:r>
          </w:p>
        </w:tc>
        <w:tc>
          <w:tcPr>
            <w:tcW w:w="1813" w:type="dxa"/>
            <w:tcBorders>
              <w:top w:val="single" w:sz="4" w:space="0" w:color="auto"/>
              <w:left w:val="single" w:sz="4" w:space="0" w:color="auto"/>
              <w:bottom w:val="single" w:sz="4" w:space="0" w:color="auto"/>
              <w:right w:val="single" w:sz="4" w:space="0" w:color="auto"/>
            </w:tcBorders>
          </w:tcPr>
          <w:p w:rsidR="007E0544" w:rsidRDefault="007E0544" w:rsidP="007C245D">
            <w:pPr>
              <w:rPr>
                <w:rFonts w:ascii="Tahoma" w:hAnsi="Tahoma" w:cs="Tahoma"/>
                <w:color w:val="000000"/>
                <w:sz w:val="21"/>
                <w:szCs w:val="21"/>
              </w:rPr>
            </w:pPr>
            <w:r>
              <w:rPr>
                <w:rFonts w:ascii="Tahoma" w:hAnsi="Tahoma" w:cs="Tahoma"/>
                <w:color w:val="000000"/>
                <w:sz w:val="21"/>
                <w:szCs w:val="21"/>
              </w:rPr>
              <w:t>1,</w:t>
            </w:r>
            <w:r w:rsidR="00B97E32">
              <w:rPr>
                <w:rFonts w:ascii="Tahoma" w:hAnsi="Tahoma" w:cs="Tahoma"/>
                <w:color w:val="000000"/>
                <w:sz w:val="21"/>
                <w:szCs w:val="21"/>
              </w:rPr>
              <w:t>75</w:t>
            </w:r>
            <w:r>
              <w:rPr>
                <w:rFonts w:ascii="Tahoma" w:hAnsi="Tahoma" w:cs="Tahoma"/>
                <w:color w:val="000000"/>
                <w:sz w:val="21"/>
                <w:szCs w:val="21"/>
              </w:rPr>
              <w:t>0-Jan/2022</w:t>
            </w:r>
          </w:p>
          <w:p w:rsidR="007E0544" w:rsidRDefault="007E0544" w:rsidP="007C245D">
            <w:pPr>
              <w:rPr>
                <w:rFonts w:ascii="Tahoma" w:hAnsi="Tahoma" w:cs="Tahoma"/>
                <w:color w:val="000000"/>
                <w:sz w:val="21"/>
                <w:szCs w:val="21"/>
              </w:rPr>
            </w:pPr>
            <w:r>
              <w:rPr>
                <w:rFonts w:ascii="Tahoma" w:hAnsi="Tahoma" w:cs="Tahoma"/>
                <w:color w:val="000000"/>
                <w:sz w:val="21"/>
                <w:szCs w:val="21"/>
              </w:rPr>
              <w:t>1,</w:t>
            </w:r>
            <w:r w:rsidR="00B97E32">
              <w:rPr>
                <w:rFonts w:ascii="Tahoma" w:hAnsi="Tahoma" w:cs="Tahoma"/>
                <w:color w:val="000000"/>
                <w:sz w:val="21"/>
                <w:szCs w:val="21"/>
              </w:rPr>
              <w:t>75</w:t>
            </w:r>
            <w:r>
              <w:rPr>
                <w:rFonts w:ascii="Tahoma" w:hAnsi="Tahoma" w:cs="Tahoma"/>
                <w:color w:val="000000"/>
                <w:sz w:val="21"/>
                <w:szCs w:val="21"/>
              </w:rPr>
              <w:t>0-Jun/2022</w:t>
            </w:r>
          </w:p>
          <w:p w:rsidR="007E0544" w:rsidRDefault="007E0544" w:rsidP="007C245D">
            <w:pPr>
              <w:rPr>
                <w:rFonts w:ascii="Tahoma" w:hAnsi="Tahoma" w:cs="Tahoma"/>
                <w:color w:val="000000"/>
                <w:sz w:val="21"/>
                <w:szCs w:val="21"/>
              </w:rPr>
            </w:pPr>
          </w:p>
          <w:p w:rsidR="007E0544" w:rsidRPr="00EF3064" w:rsidRDefault="007E0544" w:rsidP="007C245D">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7E0544" w:rsidRDefault="00E618BF" w:rsidP="007C245D">
            <w:pPr>
              <w:jc w:val="right"/>
              <w:rPr>
                <w:rFonts w:ascii="Tahoma" w:hAnsi="Tahoma" w:cs="Tahoma"/>
                <w:color w:val="000000"/>
                <w:sz w:val="21"/>
                <w:szCs w:val="21"/>
              </w:rPr>
            </w:pPr>
            <w:r>
              <w:rPr>
                <w:rFonts w:ascii="Tahoma" w:hAnsi="Tahoma" w:cs="Tahoma"/>
                <w:color w:val="000000"/>
                <w:sz w:val="21"/>
                <w:szCs w:val="21"/>
              </w:rPr>
              <w:t>504,746.20</w:t>
            </w:r>
          </w:p>
        </w:tc>
      </w:tr>
      <w:tr w:rsidR="00B97E32" w:rsidTr="007E0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D717D4" w:rsidRDefault="00B97E32" w:rsidP="007C245D">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14300820</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B97E32" w:rsidRDefault="00B97E32" w:rsidP="007E0544">
            <w:pPr>
              <w:rPr>
                <w:rFonts w:ascii="Tahoma" w:hAnsi="Tahoma" w:cs="Tahoma"/>
                <w:color w:val="000000"/>
                <w:sz w:val="21"/>
                <w:szCs w:val="21"/>
              </w:rPr>
            </w:pPr>
            <w:r w:rsidRPr="007E0544">
              <w:rPr>
                <w:rFonts w:ascii="Tahoma" w:hAnsi="Tahoma" w:cs="Tahoma"/>
                <w:color w:val="000000"/>
                <w:sz w:val="21"/>
                <w:szCs w:val="21"/>
              </w:rPr>
              <w:t xml:space="preserve">Triple Lumen Catheter Sets for </w:t>
            </w:r>
            <w:proofErr w:type="spellStart"/>
            <w:r w:rsidRPr="007E0544">
              <w:rPr>
                <w:rFonts w:ascii="Tahoma" w:hAnsi="Tahoma" w:cs="Tahoma"/>
                <w:color w:val="000000"/>
                <w:sz w:val="21"/>
                <w:szCs w:val="21"/>
              </w:rPr>
              <w:t>Haemodialysis</w:t>
            </w:r>
            <w:proofErr w:type="spellEnd"/>
            <w:r w:rsidRPr="007E0544">
              <w:rPr>
                <w:rFonts w:ascii="Tahoma" w:hAnsi="Tahoma" w:cs="Tahoma"/>
                <w:color w:val="000000"/>
                <w:sz w:val="21"/>
                <w:szCs w:val="21"/>
              </w:rPr>
              <w:t>, size 10FG, 135mm - 150mm length,</w:t>
            </w:r>
            <w:r>
              <w:rPr>
                <w:rFonts w:ascii="Tahoma" w:hAnsi="Tahoma" w:cs="Tahoma"/>
                <w:color w:val="000000"/>
                <w:sz w:val="21"/>
                <w:szCs w:val="21"/>
              </w:rPr>
              <w:t xml:space="preserve"> </w:t>
            </w:r>
            <w:r w:rsidRPr="007E0544">
              <w:rPr>
                <w:rFonts w:ascii="Tahoma" w:hAnsi="Tahoma" w:cs="Tahoma"/>
                <w:color w:val="000000"/>
                <w:sz w:val="21"/>
                <w:szCs w:val="21"/>
              </w:rPr>
              <w:t xml:space="preserve">straight. Complete set including guide wire, introducer needle, </w:t>
            </w:r>
            <w:proofErr w:type="spellStart"/>
            <w:r w:rsidRPr="007E0544">
              <w:rPr>
                <w:rFonts w:ascii="Tahoma" w:hAnsi="Tahoma" w:cs="Tahoma"/>
                <w:color w:val="000000"/>
                <w:sz w:val="21"/>
                <w:szCs w:val="21"/>
              </w:rPr>
              <w:t>cannula</w:t>
            </w:r>
            <w:proofErr w:type="spellEnd"/>
            <w:r>
              <w:rPr>
                <w:rFonts w:ascii="Tahoma" w:hAnsi="Tahoma" w:cs="Tahoma"/>
                <w:color w:val="000000"/>
                <w:sz w:val="21"/>
                <w:szCs w:val="21"/>
              </w:rPr>
              <w:t xml:space="preserve"> </w:t>
            </w:r>
            <w:r w:rsidRPr="007E0544">
              <w:rPr>
                <w:rFonts w:ascii="Tahoma" w:hAnsi="Tahoma" w:cs="Tahoma"/>
                <w:color w:val="000000"/>
                <w:sz w:val="21"/>
                <w:szCs w:val="21"/>
              </w:rPr>
              <w:t>dispenser, dilator and 2 injection caps, sterile.</w:t>
            </w:r>
          </w:p>
          <w:p w:rsidR="00B97E32" w:rsidRDefault="00B97E32" w:rsidP="007E0544">
            <w:pPr>
              <w:rPr>
                <w:rFonts w:ascii="Tahoma" w:hAnsi="Tahoma" w:cs="Tahoma"/>
                <w:color w:val="000000"/>
                <w:sz w:val="21"/>
                <w:szCs w:val="21"/>
              </w:rPr>
            </w:pPr>
            <w:r>
              <w:rPr>
                <w:rFonts w:ascii="Tahoma" w:hAnsi="Tahoma" w:cs="Tahoma"/>
                <w:color w:val="000000"/>
                <w:sz w:val="21"/>
                <w:szCs w:val="21"/>
              </w:rPr>
              <w:t>Packing: 1 set</w:t>
            </w:r>
          </w:p>
          <w:p w:rsidR="00B97E32" w:rsidRPr="007E0544" w:rsidRDefault="00B97E32" w:rsidP="007E0544">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645</w:t>
            </w:r>
            <w:r>
              <w:rPr>
                <w:rFonts w:ascii="Tahoma" w:hAnsi="Tahoma" w:cs="Tahoma"/>
                <w:color w:val="000000"/>
                <w:sz w:val="21"/>
                <w:szCs w:val="21"/>
              </w:rPr>
              <w:t xml:space="preserve"> sets</w:t>
            </w:r>
          </w:p>
        </w:tc>
        <w:tc>
          <w:tcPr>
            <w:tcW w:w="1813" w:type="dxa"/>
            <w:tcBorders>
              <w:top w:val="single" w:sz="4" w:space="0" w:color="auto"/>
              <w:left w:val="single" w:sz="4" w:space="0" w:color="auto"/>
              <w:bottom w:val="single" w:sz="4" w:space="0" w:color="auto"/>
              <w:right w:val="single" w:sz="4" w:space="0" w:color="auto"/>
            </w:tcBorders>
          </w:tcPr>
          <w:p w:rsidR="00B97E32" w:rsidRDefault="00B97E32" w:rsidP="007C245D">
            <w:pPr>
              <w:rPr>
                <w:rFonts w:ascii="Tahoma" w:hAnsi="Tahoma" w:cs="Tahoma"/>
                <w:color w:val="000000"/>
                <w:sz w:val="21"/>
                <w:szCs w:val="21"/>
              </w:rPr>
            </w:pPr>
            <w:r>
              <w:rPr>
                <w:rFonts w:ascii="Tahoma" w:hAnsi="Tahoma" w:cs="Tahoma"/>
                <w:color w:val="000000"/>
                <w:sz w:val="21"/>
                <w:szCs w:val="21"/>
              </w:rPr>
              <w:t>323-Jan/2022</w:t>
            </w:r>
          </w:p>
          <w:p w:rsidR="00B97E32" w:rsidRDefault="00B97E32" w:rsidP="007C245D">
            <w:pPr>
              <w:rPr>
                <w:rFonts w:ascii="Tahoma" w:hAnsi="Tahoma" w:cs="Tahoma"/>
                <w:color w:val="000000"/>
                <w:sz w:val="21"/>
                <w:szCs w:val="21"/>
              </w:rPr>
            </w:pPr>
            <w:r>
              <w:rPr>
                <w:rFonts w:ascii="Tahoma" w:hAnsi="Tahoma" w:cs="Tahoma"/>
                <w:color w:val="000000"/>
                <w:sz w:val="21"/>
                <w:szCs w:val="21"/>
              </w:rPr>
              <w:t>322-Jun/2022</w:t>
            </w:r>
          </w:p>
          <w:p w:rsidR="00B97E32" w:rsidRDefault="00B97E32" w:rsidP="007C245D">
            <w:pPr>
              <w:rPr>
                <w:rFonts w:ascii="Tahoma" w:hAnsi="Tahoma" w:cs="Tahoma"/>
                <w:color w:val="000000"/>
                <w:sz w:val="21"/>
                <w:szCs w:val="21"/>
              </w:rPr>
            </w:pPr>
          </w:p>
          <w:p w:rsidR="00B97E32" w:rsidRPr="00EF3064" w:rsidRDefault="00B97E32" w:rsidP="007C245D">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B97E32" w:rsidRDefault="00E618BF" w:rsidP="007C245D">
            <w:pPr>
              <w:jc w:val="right"/>
              <w:rPr>
                <w:rFonts w:ascii="Tahoma" w:hAnsi="Tahoma" w:cs="Tahoma"/>
                <w:color w:val="000000"/>
                <w:sz w:val="21"/>
                <w:szCs w:val="21"/>
              </w:rPr>
            </w:pPr>
            <w:r>
              <w:rPr>
                <w:rFonts w:ascii="Tahoma" w:hAnsi="Tahoma" w:cs="Tahoma"/>
                <w:color w:val="000000"/>
                <w:sz w:val="21"/>
                <w:szCs w:val="21"/>
              </w:rPr>
              <w:t>174,418.00</w:t>
            </w:r>
          </w:p>
        </w:tc>
      </w:tr>
      <w:tr w:rsidR="00B97E32" w:rsidTr="007E0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D717D4" w:rsidRDefault="00B97E32" w:rsidP="007C245D">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14300902</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B97E32" w:rsidRDefault="00B97E32" w:rsidP="007E0544">
            <w:pPr>
              <w:rPr>
                <w:rFonts w:ascii="Tahoma" w:hAnsi="Tahoma" w:cs="Tahoma"/>
                <w:color w:val="000000"/>
                <w:sz w:val="21"/>
                <w:szCs w:val="21"/>
              </w:rPr>
            </w:pPr>
            <w:r w:rsidRPr="007E0544">
              <w:rPr>
                <w:rFonts w:ascii="Tahoma" w:hAnsi="Tahoma" w:cs="Tahoma"/>
                <w:color w:val="000000"/>
                <w:sz w:val="21"/>
                <w:szCs w:val="21"/>
              </w:rPr>
              <w:t>Filter 5 micron, 50cm length for water treatment system.</w:t>
            </w:r>
          </w:p>
          <w:p w:rsidR="00B97E32" w:rsidRDefault="00B97E32" w:rsidP="007E0544">
            <w:pPr>
              <w:rPr>
                <w:rFonts w:ascii="Tahoma" w:hAnsi="Tahoma" w:cs="Tahoma"/>
                <w:color w:val="000000"/>
                <w:sz w:val="21"/>
                <w:szCs w:val="21"/>
              </w:rPr>
            </w:pPr>
            <w:r>
              <w:rPr>
                <w:rFonts w:ascii="Tahoma" w:hAnsi="Tahoma" w:cs="Tahoma"/>
                <w:color w:val="000000"/>
                <w:sz w:val="21"/>
                <w:szCs w:val="21"/>
              </w:rPr>
              <w:t>Packing: 1 Nos.</w:t>
            </w:r>
          </w:p>
          <w:p w:rsidR="00B97E32" w:rsidRPr="007E0544" w:rsidRDefault="00B97E32" w:rsidP="007E0544">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1,500</w:t>
            </w:r>
            <w:r>
              <w:rPr>
                <w:rFonts w:ascii="Tahoma" w:hAnsi="Tahoma" w:cs="Tahoma"/>
                <w:color w:val="000000"/>
                <w:sz w:val="21"/>
                <w:szCs w:val="21"/>
              </w:rPr>
              <w:t xml:space="preserve"> Nos.</w:t>
            </w:r>
          </w:p>
        </w:tc>
        <w:tc>
          <w:tcPr>
            <w:tcW w:w="1813" w:type="dxa"/>
            <w:tcBorders>
              <w:top w:val="single" w:sz="4" w:space="0" w:color="auto"/>
              <w:left w:val="single" w:sz="4" w:space="0" w:color="auto"/>
              <w:bottom w:val="single" w:sz="4" w:space="0" w:color="auto"/>
              <w:right w:val="single" w:sz="4" w:space="0" w:color="auto"/>
            </w:tcBorders>
          </w:tcPr>
          <w:p w:rsidR="00B97E32" w:rsidRDefault="00B97E32" w:rsidP="007C245D">
            <w:pPr>
              <w:rPr>
                <w:rFonts w:ascii="Tahoma" w:hAnsi="Tahoma" w:cs="Tahoma"/>
                <w:color w:val="000000"/>
                <w:sz w:val="21"/>
                <w:szCs w:val="21"/>
              </w:rPr>
            </w:pPr>
            <w:r>
              <w:rPr>
                <w:rFonts w:ascii="Tahoma" w:hAnsi="Tahoma" w:cs="Tahoma"/>
                <w:color w:val="000000"/>
                <w:sz w:val="21"/>
                <w:szCs w:val="21"/>
              </w:rPr>
              <w:t>750-Jan/2022</w:t>
            </w:r>
          </w:p>
          <w:p w:rsidR="00B97E32" w:rsidRDefault="00B97E32" w:rsidP="007C245D">
            <w:pPr>
              <w:rPr>
                <w:rFonts w:ascii="Tahoma" w:hAnsi="Tahoma" w:cs="Tahoma"/>
                <w:color w:val="000000"/>
                <w:sz w:val="21"/>
                <w:szCs w:val="21"/>
              </w:rPr>
            </w:pPr>
            <w:r>
              <w:rPr>
                <w:rFonts w:ascii="Tahoma" w:hAnsi="Tahoma" w:cs="Tahoma"/>
                <w:color w:val="000000"/>
                <w:sz w:val="21"/>
                <w:szCs w:val="21"/>
              </w:rPr>
              <w:t>750-Jun/2022</w:t>
            </w:r>
          </w:p>
          <w:p w:rsidR="00B97E32" w:rsidRDefault="00B97E32" w:rsidP="007C245D">
            <w:pPr>
              <w:rPr>
                <w:rFonts w:ascii="Tahoma" w:hAnsi="Tahoma" w:cs="Tahoma"/>
                <w:color w:val="000000"/>
                <w:sz w:val="21"/>
                <w:szCs w:val="21"/>
              </w:rPr>
            </w:pPr>
          </w:p>
          <w:p w:rsidR="00B97E32" w:rsidRPr="00EF3064" w:rsidRDefault="00B97E32" w:rsidP="007C245D">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B97E32" w:rsidRDefault="00E618BF" w:rsidP="007C245D">
            <w:pPr>
              <w:jc w:val="right"/>
              <w:rPr>
                <w:rFonts w:ascii="Tahoma" w:hAnsi="Tahoma" w:cs="Tahoma"/>
                <w:color w:val="000000"/>
                <w:sz w:val="21"/>
                <w:szCs w:val="21"/>
              </w:rPr>
            </w:pPr>
            <w:r>
              <w:rPr>
                <w:rFonts w:ascii="Tahoma" w:hAnsi="Tahoma" w:cs="Tahoma"/>
                <w:color w:val="000000"/>
                <w:sz w:val="21"/>
                <w:szCs w:val="21"/>
              </w:rPr>
              <w:t>30,888.00</w:t>
            </w:r>
          </w:p>
        </w:tc>
      </w:tr>
      <w:tr w:rsidR="00B97E32" w:rsidTr="007E0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D717D4" w:rsidRDefault="00B97E32" w:rsidP="007C245D">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14301002</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B97E32" w:rsidRDefault="00B97E32" w:rsidP="007E0544">
            <w:pPr>
              <w:rPr>
                <w:rFonts w:ascii="Tahoma" w:hAnsi="Tahoma" w:cs="Tahoma"/>
                <w:color w:val="000000"/>
                <w:sz w:val="21"/>
                <w:szCs w:val="21"/>
              </w:rPr>
            </w:pPr>
            <w:proofErr w:type="spellStart"/>
            <w:r w:rsidRPr="007E0544">
              <w:rPr>
                <w:rFonts w:ascii="Tahoma" w:hAnsi="Tahoma" w:cs="Tahoma"/>
                <w:color w:val="000000"/>
                <w:sz w:val="21"/>
                <w:szCs w:val="21"/>
              </w:rPr>
              <w:t>Haemofiltration</w:t>
            </w:r>
            <w:proofErr w:type="spellEnd"/>
            <w:r w:rsidRPr="007E0544">
              <w:rPr>
                <w:rFonts w:ascii="Tahoma" w:hAnsi="Tahoma" w:cs="Tahoma"/>
                <w:color w:val="000000"/>
                <w:sz w:val="21"/>
                <w:szCs w:val="21"/>
              </w:rPr>
              <w:t xml:space="preserve"> kit complete with filter, compatible with "</w:t>
            </w:r>
            <w:proofErr w:type="spellStart"/>
            <w:r w:rsidRPr="007E0544">
              <w:rPr>
                <w:rFonts w:ascii="Tahoma" w:hAnsi="Tahoma" w:cs="Tahoma"/>
                <w:color w:val="000000"/>
                <w:sz w:val="21"/>
                <w:szCs w:val="21"/>
              </w:rPr>
              <w:t>Diapact</w:t>
            </w:r>
            <w:proofErr w:type="spellEnd"/>
            <w:r w:rsidRPr="007E0544">
              <w:rPr>
                <w:rFonts w:ascii="Tahoma" w:hAnsi="Tahoma" w:cs="Tahoma"/>
                <w:color w:val="000000"/>
                <w:sz w:val="21"/>
                <w:szCs w:val="21"/>
              </w:rPr>
              <w:t>" (</w:t>
            </w:r>
            <w:proofErr w:type="spellStart"/>
            <w:r w:rsidRPr="007E0544">
              <w:rPr>
                <w:rFonts w:ascii="Tahoma" w:hAnsi="Tahoma" w:cs="Tahoma"/>
                <w:color w:val="000000"/>
                <w:sz w:val="21"/>
                <w:szCs w:val="21"/>
              </w:rPr>
              <w:t>B.Braun</w:t>
            </w:r>
            <w:proofErr w:type="spellEnd"/>
            <w:r w:rsidRPr="007E0544">
              <w:rPr>
                <w:rFonts w:ascii="Tahoma" w:hAnsi="Tahoma" w:cs="Tahoma"/>
                <w:color w:val="000000"/>
                <w:sz w:val="21"/>
                <w:szCs w:val="21"/>
              </w:rPr>
              <w:t>) CRRT Machine.</w:t>
            </w:r>
          </w:p>
          <w:p w:rsidR="00B97E32" w:rsidRDefault="00B97E32" w:rsidP="007E0544">
            <w:pPr>
              <w:rPr>
                <w:rFonts w:ascii="Tahoma" w:hAnsi="Tahoma" w:cs="Tahoma"/>
                <w:color w:val="000000"/>
                <w:sz w:val="21"/>
                <w:szCs w:val="21"/>
              </w:rPr>
            </w:pPr>
            <w:r>
              <w:rPr>
                <w:rFonts w:ascii="Tahoma" w:hAnsi="Tahoma" w:cs="Tahoma"/>
                <w:color w:val="000000"/>
                <w:sz w:val="21"/>
                <w:szCs w:val="21"/>
              </w:rPr>
              <w:t>Packing: 1 Nos.</w:t>
            </w:r>
          </w:p>
          <w:p w:rsidR="00B97E32" w:rsidRPr="007E0544" w:rsidRDefault="00B97E32" w:rsidP="007E0544">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2,000</w:t>
            </w:r>
            <w:r>
              <w:rPr>
                <w:rFonts w:ascii="Tahoma" w:hAnsi="Tahoma" w:cs="Tahoma"/>
                <w:color w:val="000000"/>
                <w:sz w:val="21"/>
                <w:szCs w:val="21"/>
              </w:rPr>
              <w:t xml:space="preserve"> Nos.</w:t>
            </w:r>
          </w:p>
        </w:tc>
        <w:tc>
          <w:tcPr>
            <w:tcW w:w="1813" w:type="dxa"/>
            <w:tcBorders>
              <w:top w:val="single" w:sz="4" w:space="0" w:color="auto"/>
              <w:left w:val="single" w:sz="4" w:space="0" w:color="auto"/>
              <w:bottom w:val="single" w:sz="4" w:space="0" w:color="auto"/>
              <w:right w:val="single" w:sz="4" w:space="0" w:color="auto"/>
            </w:tcBorders>
          </w:tcPr>
          <w:p w:rsidR="00B97E32" w:rsidRDefault="00B97E32" w:rsidP="007C245D">
            <w:pPr>
              <w:rPr>
                <w:rFonts w:ascii="Tahoma" w:hAnsi="Tahoma" w:cs="Tahoma"/>
                <w:color w:val="000000"/>
                <w:sz w:val="21"/>
                <w:szCs w:val="21"/>
              </w:rPr>
            </w:pPr>
            <w:r>
              <w:rPr>
                <w:rFonts w:ascii="Tahoma" w:hAnsi="Tahoma" w:cs="Tahoma"/>
                <w:color w:val="000000"/>
                <w:sz w:val="21"/>
                <w:szCs w:val="21"/>
              </w:rPr>
              <w:t>1,000-Jan/2022</w:t>
            </w:r>
          </w:p>
          <w:p w:rsidR="00B97E32" w:rsidRDefault="00B97E32" w:rsidP="007C245D">
            <w:pPr>
              <w:rPr>
                <w:rFonts w:ascii="Tahoma" w:hAnsi="Tahoma" w:cs="Tahoma"/>
                <w:color w:val="000000"/>
                <w:sz w:val="21"/>
                <w:szCs w:val="21"/>
              </w:rPr>
            </w:pPr>
            <w:r>
              <w:rPr>
                <w:rFonts w:ascii="Tahoma" w:hAnsi="Tahoma" w:cs="Tahoma"/>
                <w:color w:val="000000"/>
                <w:sz w:val="21"/>
                <w:szCs w:val="21"/>
              </w:rPr>
              <w:t>1,000-May/2022</w:t>
            </w:r>
          </w:p>
          <w:p w:rsidR="00B97E32" w:rsidRDefault="00B97E32" w:rsidP="007C245D">
            <w:pPr>
              <w:rPr>
                <w:rFonts w:ascii="Tahoma" w:hAnsi="Tahoma" w:cs="Tahoma"/>
                <w:color w:val="000000"/>
                <w:sz w:val="21"/>
                <w:szCs w:val="21"/>
              </w:rPr>
            </w:pPr>
          </w:p>
          <w:p w:rsidR="00B97E32" w:rsidRPr="00EF3064" w:rsidRDefault="00B97E32" w:rsidP="007C245D">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B97E32" w:rsidRDefault="00E618BF" w:rsidP="007C245D">
            <w:pPr>
              <w:jc w:val="right"/>
              <w:rPr>
                <w:rFonts w:ascii="Tahoma" w:hAnsi="Tahoma" w:cs="Tahoma"/>
                <w:color w:val="000000"/>
                <w:sz w:val="21"/>
                <w:szCs w:val="21"/>
              </w:rPr>
            </w:pPr>
            <w:r>
              <w:rPr>
                <w:rFonts w:ascii="Tahoma" w:hAnsi="Tahoma" w:cs="Tahoma"/>
                <w:color w:val="000000"/>
                <w:sz w:val="21"/>
                <w:szCs w:val="21"/>
              </w:rPr>
              <w:t>1,030,996.40</w:t>
            </w:r>
          </w:p>
        </w:tc>
      </w:tr>
      <w:tr w:rsidR="00B97E32" w:rsidTr="007E0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D717D4" w:rsidRDefault="00B97E32" w:rsidP="007C245D">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14301003</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B97E32" w:rsidRDefault="00B97E32" w:rsidP="007E0544">
            <w:pPr>
              <w:rPr>
                <w:rFonts w:ascii="Tahoma" w:hAnsi="Tahoma" w:cs="Tahoma"/>
                <w:color w:val="000000"/>
                <w:sz w:val="21"/>
                <w:szCs w:val="21"/>
              </w:rPr>
            </w:pPr>
            <w:proofErr w:type="spellStart"/>
            <w:r w:rsidRPr="007E0544">
              <w:rPr>
                <w:rFonts w:ascii="Tahoma" w:hAnsi="Tahoma" w:cs="Tahoma"/>
                <w:color w:val="000000"/>
                <w:sz w:val="21"/>
                <w:szCs w:val="21"/>
              </w:rPr>
              <w:t>Haemofilteration</w:t>
            </w:r>
            <w:proofErr w:type="spellEnd"/>
            <w:r w:rsidRPr="007E0544">
              <w:rPr>
                <w:rFonts w:ascii="Tahoma" w:hAnsi="Tahoma" w:cs="Tahoma"/>
                <w:color w:val="000000"/>
                <w:sz w:val="21"/>
                <w:szCs w:val="21"/>
              </w:rPr>
              <w:t xml:space="preserve"> Solution 5 </w:t>
            </w:r>
            <w:proofErr w:type="spellStart"/>
            <w:r w:rsidRPr="007E0544">
              <w:rPr>
                <w:rFonts w:ascii="Tahoma" w:hAnsi="Tahoma" w:cs="Tahoma"/>
                <w:color w:val="000000"/>
                <w:sz w:val="21"/>
                <w:szCs w:val="21"/>
              </w:rPr>
              <w:t>Litre</w:t>
            </w:r>
            <w:proofErr w:type="spellEnd"/>
            <w:r w:rsidRPr="007E0544">
              <w:rPr>
                <w:rFonts w:ascii="Tahoma" w:hAnsi="Tahoma" w:cs="Tahoma"/>
                <w:color w:val="000000"/>
                <w:sz w:val="21"/>
                <w:szCs w:val="21"/>
              </w:rPr>
              <w:t xml:space="preserve"> Bag with </w:t>
            </w:r>
            <w:proofErr w:type="spellStart"/>
            <w:r w:rsidRPr="007E0544">
              <w:rPr>
                <w:rFonts w:ascii="Tahoma" w:hAnsi="Tahoma" w:cs="Tahoma"/>
                <w:color w:val="000000"/>
                <w:sz w:val="21"/>
                <w:szCs w:val="21"/>
              </w:rPr>
              <w:t>Luer</w:t>
            </w:r>
            <w:proofErr w:type="spellEnd"/>
            <w:r w:rsidRPr="007E0544">
              <w:rPr>
                <w:rFonts w:ascii="Tahoma" w:hAnsi="Tahoma" w:cs="Tahoma"/>
                <w:color w:val="000000"/>
                <w:sz w:val="21"/>
                <w:szCs w:val="21"/>
              </w:rPr>
              <w:t xml:space="preserve"> Lock Connection compatible with</w:t>
            </w:r>
            <w:r>
              <w:rPr>
                <w:rFonts w:ascii="Tahoma" w:hAnsi="Tahoma" w:cs="Tahoma"/>
                <w:color w:val="000000"/>
                <w:sz w:val="21"/>
                <w:szCs w:val="21"/>
              </w:rPr>
              <w:t xml:space="preserve"> </w:t>
            </w:r>
            <w:proofErr w:type="spellStart"/>
            <w:r w:rsidRPr="007E0544">
              <w:rPr>
                <w:rFonts w:ascii="Tahoma" w:hAnsi="Tahoma" w:cs="Tahoma"/>
                <w:color w:val="000000"/>
                <w:sz w:val="21"/>
                <w:szCs w:val="21"/>
              </w:rPr>
              <w:t>B.Braun</w:t>
            </w:r>
            <w:proofErr w:type="spellEnd"/>
            <w:r w:rsidRPr="007E0544">
              <w:rPr>
                <w:rFonts w:ascii="Tahoma" w:hAnsi="Tahoma" w:cs="Tahoma"/>
                <w:color w:val="000000"/>
                <w:sz w:val="21"/>
                <w:szCs w:val="21"/>
              </w:rPr>
              <w:t xml:space="preserve"> </w:t>
            </w:r>
            <w:proofErr w:type="spellStart"/>
            <w:r w:rsidRPr="007E0544">
              <w:rPr>
                <w:rFonts w:ascii="Tahoma" w:hAnsi="Tahoma" w:cs="Tahoma"/>
                <w:color w:val="000000"/>
                <w:sz w:val="21"/>
                <w:szCs w:val="21"/>
              </w:rPr>
              <w:t>Diapact</w:t>
            </w:r>
            <w:proofErr w:type="spellEnd"/>
            <w:r w:rsidRPr="007E0544">
              <w:rPr>
                <w:rFonts w:ascii="Tahoma" w:hAnsi="Tahoma" w:cs="Tahoma"/>
                <w:color w:val="000000"/>
                <w:sz w:val="21"/>
                <w:szCs w:val="21"/>
              </w:rPr>
              <w:t xml:space="preserve"> CRRT Machine. Composition of the solution is Na+ 140mmol/l, K+ 2</w:t>
            </w:r>
            <w:r>
              <w:rPr>
                <w:rFonts w:ascii="Tahoma" w:hAnsi="Tahoma" w:cs="Tahoma"/>
                <w:color w:val="000000"/>
                <w:sz w:val="21"/>
                <w:szCs w:val="21"/>
              </w:rPr>
              <w:t xml:space="preserve"> </w:t>
            </w:r>
            <w:proofErr w:type="spellStart"/>
            <w:r w:rsidRPr="007E0544">
              <w:rPr>
                <w:rFonts w:ascii="Tahoma" w:hAnsi="Tahoma" w:cs="Tahoma"/>
                <w:color w:val="000000"/>
                <w:sz w:val="21"/>
                <w:szCs w:val="21"/>
              </w:rPr>
              <w:t>mmol</w:t>
            </w:r>
            <w:proofErr w:type="spellEnd"/>
            <w:r w:rsidRPr="007E0544">
              <w:rPr>
                <w:rFonts w:ascii="Tahoma" w:hAnsi="Tahoma" w:cs="Tahoma"/>
                <w:color w:val="000000"/>
                <w:sz w:val="21"/>
                <w:szCs w:val="21"/>
              </w:rPr>
              <w:t xml:space="preserve">/l, Ca++ 1.5 </w:t>
            </w:r>
            <w:proofErr w:type="spellStart"/>
            <w:r w:rsidRPr="007E0544">
              <w:rPr>
                <w:rFonts w:ascii="Tahoma" w:hAnsi="Tahoma" w:cs="Tahoma"/>
                <w:color w:val="000000"/>
                <w:sz w:val="21"/>
                <w:szCs w:val="21"/>
              </w:rPr>
              <w:t>mmol</w:t>
            </w:r>
            <w:proofErr w:type="spellEnd"/>
            <w:r w:rsidRPr="007E0544">
              <w:rPr>
                <w:rFonts w:ascii="Tahoma" w:hAnsi="Tahoma" w:cs="Tahoma"/>
                <w:color w:val="000000"/>
                <w:sz w:val="21"/>
                <w:szCs w:val="21"/>
              </w:rPr>
              <w:t xml:space="preserve">/l, Mg++ 0.5 </w:t>
            </w:r>
            <w:proofErr w:type="spellStart"/>
            <w:r w:rsidRPr="007E0544">
              <w:rPr>
                <w:rFonts w:ascii="Tahoma" w:hAnsi="Tahoma" w:cs="Tahoma"/>
                <w:color w:val="000000"/>
                <w:sz w:val="21"/>
                <w:szCs w:val="21"/>
              </w:rPr>
              <w:t>mmol</w:t>
            </w:r>
            <w:proofErr w:type="spellEnd"/>
            <w:r w:rsidRPr="007E0544">
              <w:rPr>
                <w:rFonts w:ascii="Tahoma" w:hAnsi="Tahoma" w:cs="Tahoma"/>
                <w:color w:val="000000"/>
                <w:sz w:val="21"/>
                <w:szCs w:val="21"/>
              </w:rPr>
              <w:t xml:space="preserve">/l, </w:t>
            </w:r>
            <w:proofErr w:type="spellStart"/>
            <w:r w:rsidRPr="007E0544">
              <w:rPr>
                <w:rFonts w:ascii="Tahoma" w:hAnsi="Tahoma" w:cs="Tahoma"/>
                <w:color w:val="000000"/>
                <w:sz w:val="21"/>
                <w:szCs w:val="21"/>
              </w:rPr>
              <w:t>Cl</w:t>
            </w:r>
            <w:proofErr w:type="spellEnd"/>
            <w:r w:rsidRPr="007E0544">
              <w:rPr>
                <w:rFonts w:ascii="Tahoma" w:hAnsi="Tahoma" w:cs="Tahoma"/>
                <w:color w:val="000000"/>
                <w:sz w:val="21"/>
                <w:szCs w:val="21"/>
              </w:rPr>
              <w:t xml:space="preserve">- 111 </w:t>
            </w:r>
            <w:proofErr w:type="spellStart"/>
            <w:r w:rsidRPr="007E0544">
              <w:rPr>
                <w:rFonts w:ascii="Tahoma" w:hAnsi="Tahoma" w:cs="Tahoma"/>
                <w:color w:val="000000"/>
                <w:sz w:val="21"/>
                <w:szCs w:val="21"/>
              </w:rPr>
              <w:t>mmol</w:t>
            </w:r>
            <w:proofErr w:type="spellEnd"/>
            <w:r w:rsidRPr="007E0544">
              <w:rPr>
                <w:rFonts w:ascii="Tahoma" w:hAnsi="Tahoma" w:cs="Tahoma"/>
                <w:color w:val="000000"/>
                <w:sz w:val="21"/>
                <w:szCs w:val="21"/>
              </w:rPr>
              <w:t xml:space="preserve">/l, HCO3- 35.0 </w:t>
            </w:r>
            <w:proofErr w:type="spellStart"/>
            <w:r w:rsidRPr="007E0544">
              <w:rPr>
                <w:rFonts w:ascii="Tahoma" w:hAnsi="Tahoma" w:cs="Tahoma"/>
                <w:color w:val="000000"/>
                <w:sz w:val="21"/>
                <w:szCs w:val="21"/>
              </w:rPr>
              <w:t>mmol</w:t>
            </w:r>
            <w:proofErr w:type="spellEnd"/>
            <w:r w:rsidRPr="007E0544">
              <w:rPr>
                <w:rFonts w:ascii="Tahoma" w:hAnsi="Tahoma" w:cs="Tahoma"/>
                <w:color w:val="000000"/>
                <w:sz w:val="21"/>
                <w:szCs w:val="21"/>
              </w:rPr>
              <w:t>/l, and</w:t>
            </w:r>
            <w:r>
              <w:rPr>
                <w:rFonts w:ascii="Tahoma" w:hAnsi="Tahoma" w:cs="Tahoma"/>
                <w:color w:val="000000"/>
                <w:sz w:val="21"/>
                <w:szCs w:val="21"/>
              </w:rPr>
              <w:t xml:space="preserve"> </w:t>
            </w:r>
            <w:r w:rsidRPr="007E0544">
              <w:rPr>
                <w:rFonts w:ascii="Tahoma" w:hAnsi="Tahoma" w:cs="Tahoma"/>
                <w:color w:val="000000"/>
                <w:sz w:val="21"/>
                <w:szCs w:val="21"/>
              </w:rPr>
              <w:t>glucose 5.5mmol/l.</w:t>
            </w:r>
          </w:p>
          <w:p w:rsidR="00B97E32" w:rsidRDefault="00B97E32" w:rsidP="007E0544">
            <w:pPr>
              <w:rPr>
                <w:rFonts w:ascii="Tahoma" w:hAnsi="Tahoma" w:cs="Tahoma"/>
                <w:color w:val="000000"/>
                <w:sz w:val="21"/>
                <w:szCs w:val="21"/>
              </w:rPr>
            </w:pPr>
            <w:r>
              <w:rPr>
                <w:rFonts w:ascii="Tahoma" w:hAnsi="Tahoma" w:cs="Tahoma"/>
                <w:color w:val="000000"/>
                <w:sz w:val="21"/>
                <w:szCs w:val="21"/>
              </w:rPr>
              <w:t>Packing: 1 Bag</w:t>
            </w:r>
          </w:p>
          <w:p w:rsidR="00B97E32" w:rsidRPr="007E0544" w:rsidRDefault="00B97E32" w:rsidP="007E0544">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B97E32" w:rsidRPr="007E0544" w:rsidRDefault="00B97E32" w:rsidP="007E0544">
            <w:pPr>
              <w:rPr>
                <w:rFonts w:ascii="Tahoma" w:hAnsi="Tahoma" w:cs="Tahoma"/>
                <w:color w:val="000000"/>
                <w:sz w:val="21"/>
                <w:szCs w:val="21"/>
              </w:rPr>
            </w:pPr>
            <w:r w:rsidRPr="007E0544">
              <w:rPr>
                <w:rFonts w:ascii="Tahoma" w:hAnsi="Tahoma" w:cs="Tahoma"/>
                <w:color w:val="000000"/>
                <w:sz w:val="21"/>
                <w:szCs w:val="21"/>
              </w:rPr>
              <w:t>11,500</w:t>
            </w:r>
            <w:r>
              <w:rPr>
                <w:rFonts w:ascii="Tahoma" w:hAnsi="Tahoma" w:cs="Tahoma"/>
                <w:color w:val="000000"/>
                <w:sz w:val="21"/>
                <w:szCs w:val="21"/>
              </w:rPr>
              <w:t xml:space="preserve"> Bags</w:t>
            </w:r>
          </w:p>
        </w:tc>
        <w:tc>
          <w:tcPr>
            <w:tcW w:w="1813" w:type="dxa"/>
            <w:tcBorders>
              <w:top w:val="single" w:sz="4" w:space="0" w:color="auto"/>
              <w:left w:val="single" w:sz="4" w:space="0" w:color="auto"/>
              <w:bottom w:val="single" w:sz="4" w:space="0" w:color="auto"/>
              <w:right w:val="single" w:sz="4" w:space="0" w:color="auto"/>
            </w:tcBorders>
          </w:tcPr>
          <w:p w:rsidR="00B97E32" w:rsidRDefault="00B97E32" w:rsidP="007C245D">
            <w:pPr>
              <w:rPr>
                <w:rFonts w:ascii="Tahoma" w:hAnsi="Tahoma" w:cs="Tahoma"/>
                <w:color w:val="000000"/>
                <w:sz w:val="21"/>
                <w:szCs w:val="21"/>
              </w:rPr>
            </w:pPr>
            <w:r>
              <w:rPr>
                <w:rFonts w:ascii="Tahoma" w:hAnsi="Tahoma" w:cs="Tahoma"/>
                <w:color w:val="000000"/>
                <w:sz w:val="21"/>
                <w:szCs w:val="21"/>
              </w:rPr>
              <w:t>3,000-Jan/2022</w:t>
            </w:r>
          </w:p>
          <w:p w:rsidR="00B97E32" w:rsidRDefault="00B97E32" w:rsidP="007C245D">
            <w:pPr>
              <w:rPr>
                <w:rFonts w:ascii="Tahoma" w:hAnsi="Tahoma" w:cs="Tahoma"/>
                <w:color w:val="000000"/>
                <w:sz w:val="21"/>
                <w:szCs w:val="21"/>
              </w:rPr>
            </w:pPr>
            <w:r>
              <w:rPr>
                <w:rFonts w:ascii="Tahoma" w:hAnsi="Tahoma" w:cs="Tahoma"/>
                <w:color w:val="000000"/>
                <w:sz w:val="21"/>
                <w:szCs w:val="21"/>
              </w:rPr>
              <w:t>3,000-Mar/2022</w:t>
            </w:r>
          </w:p>
          <w:p w:rsidR="00B97E32" w:rsidRDefault="00B97E32" w:rsidP="007C245D">
            <w:pPr>
              <w:rPr>
                <w:rFonts w:ascii="Tahoma" w:hAnsi="Tahoma" w:cs="Tahoma"/>
                <w:color w:val="000000"/>
                <w:sz w:val="21"/>
                <w:szCs w:val="21"/>
              </w:rPr>
            </w:pPr>
            <w:r>
              <w:rPr>
                <w:rFonts w:ascii="Tahoma" w:hAnsi="Tahoma" w:cs="Tahoma"/>
                <w:color w:val="000000"/>
                <w:sz w:val="21"/>
                <w:szCs w:val="21"/>
              </w:rPr>
              <w:t>3,000-May/2022</w:t>
            </w:r>
          </w:p>
          <w:p w:rsidR="00B97E32" w:rsidRDefault="00B97E32" w:rsidP="007C245D">
            <w:pPr>
              <w:rPr>
                <w:rFonts w:ascii="Tahoma" w:hAnsi="Tahoma" w:cs="Tahoma"/>
                <w:color w:val="000000"/>
                <w:sz w:val="21"/>
                <w:szCs w:val="21"/>
              </w:rPr>
            </w:pPr>
            <w:r>
              <w:rPr>
                <w:rFonts w:ascii="Tahoma" w:hAnsi="Tahoma" w:cs="Tahoma"/>
                <w:color w:val="000000"/>
                <w:sz w:val="21"/>
                <w:szCs w:val="21"/>
              </w:rPr>
              <w:t>2,500-Jul/2022</w:t>
            </w:r>
          </w:p>
          <w:p w:rsidR="00B97E32" w:rsidRDefault="00B97E32" w:rsidP="007C245D">
            <w:pPr>
              <w:rPr>
                <w:rFonts w:ascii="Tahoma" w:hAnsi="Tahoma" w:cs="Tahoma"/>
                <w:color w:val="000000"/>
                <w:sz w:val="21"/>
                <w:szCs w:val="21"/>
              </w:rPr>
            </w:pPr>
          </w:p>
          <w:p w:rsidR="00B97E32" w:rsidRPr="00EF3064" w:rsidRDefault="00B97E32" w:rsidP="007C245D">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B97E32" w:rsidRDefault="00E618BF" w:rsidP="007C245D">
            <w:pPr>
              <w:jc w:val="right"/>
              <w:rPr>
                <w:rFonts w:ascii="Tahoma" w:hAnsi="Tahoma" w:cs="Tahoma"/>
                <w:color w:val="000000"/>
                <w:sz w:val="21"/>
                <w:szCs w:val="21"/>
              </w:rPr>
            </w:pPr>
            <w:r>
              <w:rPr>
                <w:rFonts w:ascii="Tahoma" w:hAnsi="Tahoma" w:cs="Tahoma"/>
                <w:color w:val="000000"/>
                <w:sz w:val="21"/>
                <w:szCs w:val="21"/>
              </w:rPr>
              <w:t>1,092,989.90</w:t>
            </w:r>
          </w:p>
        </w:tc>
      </w:tr>
    </w:tbl>
    <w:p w:rsidR="00D149D0" w:rsidRDefault="00D149D0" w:rsidP="00D149D0">
      <w:pPr>
        <w:pStyle w:val="Footer"/>
        <w:tabs>
          <w:tab w:val="clear" w:pos="4320"/>
          <w:tab w:val="clear" w:pos="8640"/>
        </w:tabs>
        <w:rPr>
          <w:rFonts w:ascii="Tahoma" w:hAnsi="Tahoma" w:cs="Tahoma"/>
          <w:sz w:val="16"/>
          <w:szCs w:val="16"/>
        </w:rPr>
      </w:pPr>
    </w:p>
    <w:p w:rsidR="00D149D0" w:rsidRPr="0095600A" w:rsidRDefault="00D149D0" w:rsidP="00D149D0">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D149D0" w:rsidRPr="00630D6D" w:rsidRDefault="00D149D0" w:rsidP="00D149D0">
      <w:pPr>
        <w:pStyle w:val="Footer"/>
        <w:tabs>
          <w:tab w:val="clear" w:pos="4320"/>
          <w:tab w:val="clear" w:pos="8640"/>
        </w:tabs>
        <w:rPr>
          <w:rFonts w:ascii="Tahoma" w:hAnsi="Tahoma" w:cs="Tahoma"/>
          <w:sz w:val="16"/>
          <w:szCs w:val="16"/>
        </w:rPr>
      </w:pPr>
    </w:p>
    <w:p w:rsidR="00D149D0" w:rsidRPr="0095600A" w:rsidRDefault="00D149D0" w:rsidP="00D149D0">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149D0" w:rsidRPr="00630D6D" w:rsidRDefault="00D149D0" w:rsidP="00D149D0">
      <w:pPr>
        <w:pStyle w:val="Footer"/>
        <w:tabs>
          <w:tab w:val="clear" w:pos="4320"/>
          <w:tab w:val="clear" w:pos="8640"/>
        </w:tabs>
        <w:rPr>
          <w:rFonts w:ascii="Tahoma" w:hAnsi="Tahoma" w:cs="Tahoma"/>
          <w:b/>
          <w:sz w:val="16"/>
          <w:szCs w:val="16"/>
        </w:rPr>
      </w:pPr>
    </w:p>
    <w:p w:rsidR="00D149D0" w:rsidRPr="0095600A" w:rsidRDefault="00D149D0" w:rsidP="00D149D0">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D149D0" w:rsidRPr="0095600A" w:rsidRDefault="00D149D0" w:rsidP="00D149D0">
      <w:pPr>
        <w:pStyle w:val="Footer"/>
        <w:tabs>
          <w:tab w:val="clear" w:pos="4320"/>
          <w:tab w:val="clear" w:pos="8640"/>
        </w:tabs>
        <w:rPr>
          <w:rFonts w:ascii="Tahoma" w:hAnsi="Tahoma" w:cs="Tahoma"/>
        </w:rPr>
      </w:pPr>
    </w:p>
    <w:p w:rsidR="00D149D0" w:rsidRPr="0095600A" w:rsidRDefault="00D149D0" w:rsidP="00D149D0">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149D0" w:rsidRPr="0095600A" w:rsidRDefault="00D149D0" w:rsidP="00D149D0">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149D0" w:rsidRPr="0095600A" w:rsidRDefault="00D149D0" w:rsidP="00D149D0">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D149D0" w:rsidRPr="0095600A" w:rsidRDefault="00D149D0" w:rsidP="00D149D0">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D149D0" w:rsidRDefault="00D149D0" w:rsidP="00D149D0"/>
    <w:p w:rsidR="00D149D0" w:rsidRPr="00B30038" w:rsidRDefault="00D149D0" w:rsidP="00D149D0">
      <w:pPr>
        <w:rPr>
          <w:rFonts w:ascii="Tahoma" w:hAnsi="Tahoma" w:cs="Tahoma"/>
          <w:b/>
        </w:rPr>
      </w:pPr>
      <w:r w:rsidRPr="00B30038">
        <w:rPr>
          <w:rFonts w:ascii="Tahoma" w:hAnsi="Tahoma" w:cs="Tahoma"/>
          <w:b/>
        </w:rPr>
        <w:t>Contract:</w:t>
      </w:r>
    </w:p>
    <w:p w:rsidR="00D149D0" w:rsidRPr="00B30038" w:rsidRDefault="00D149D0" w:rsidP="00D149D0">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149D0" w:rsidRDefault="00D149D0" w:rsidP="00D149D0">
      <w:pPr>
        <w:rPr>
          <w:rFonts w:ascii="Tahoma" w:hAnsi="Tahoma" w:cs="Tahoma"/>
          <w:b/>
        </w:rPr>
      </w:pPr>
    </w:p>
    <w:p w:rsidR="00D149D0" w:rsidRDefault="00D149D0" w:rsidP="00D149D0">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149D0" w:rsidRDefault="00D149D0" w:rsidP="00D149D0">
      <w:pPr>
        <w:rPr>
          <w:rFonts w:ascii="Tahoma" w:hAnsi="Tahoma" w:cs="Tahoma"/>
        </w:rPr>
      </w:pPr>
      <w:proofErr w:type="gramStart"/>
      <w:r>
        <w:rPr>
          <w:rFonts w:ascii="Tahoma" w:hAnsi="Tahoma" w:cs="Tahoma"/>
          <w:b/>
        </w:rPr>
        <w:t>Guidelines 2006.</w:t>
      </w:r>
      <w:proofErr w:type="gramEnd"/>
    </w:p>
    <w:p w:rsidR="00D149D0" w:rsidRDefault="00D149D0" w:rsidP="00D149D0">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35,000.00</w:t>
      </w:r>
      <w:r w:rsidRPr="003C3EEB">
        <w:rPr>
          <w:rFonts w:ascii="Tahoma" w:hAnsi="Tahoma" w:cs="Tahoma"/>
          <w:b/>
        </w:rPr>
        <w:t xml:space="preserve"> + taxes should be paid in cash to SPC for each set of </w:t>
      </w:r>
    </w:p>
    <w:p w:rsidR="00D149D0" w:rsidRPr="003C3EEB" w:rsidRDefault="00D149D0" w:rsidP="00D149D0">
      <w:pPr>
        <w:rPr>
          <w:rFonts w:ascii="Tahoma" w:hAnsi="Tahoma" w:cs="Tahoma"/>
          <w:b/>
        </w:rPr>
      </w:pPr>
      <w:r w:rsidRPr="003C3EEB">
        <w:rPr>
          <w:rFonts w:ascii="Tahoma" w:hAnsi="Tahoma" w:cs="Tahoma"/>
          <w:b/>
        </w:rPr>
        <w:t>Tender Documents</w:t>
      </w:r>
    </w:p>
    <w:p w:rsidR="00D149D0" w:rsidRDefault="00D149D0" w:rsidP="00D149D0"/>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p>
    <w:p w:rsidR="00D149D0" w:rsidRDefault="00D149D0" w:rsidP="00D149D0">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149D0" w:rsidRPr="00C6731F" w:rsidRDefault="00D149D0" w:rsidP="00D149D0">
      <w:pPr>
        <w:rPr>
          <w:rFonts w:ascii="Tahoma" w:hAnsi="Tahoma" w:cs="Tahoma"/>
          <w:sz w:val="22"/>
          <w:szCs w:val="22"/>
        </w:rPr>
      </w:pPr>
    </w:p>
    <w:p w:rsidR="00D149D0" w:rsidRPr="00C3362D" w:rsidRDefault="00D149D0" w:rsidP="00D149D0">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D149D0" w:rsidRPr="00C3362D" w:rsidRDefault="00D149D0" w:rsidP="00D149D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149D0" w:rsidRDefault="00D149D0" w:rsidP="00D149D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149D0" w:rsidRPr="00C3362D" w:rsidRDefault="00D149D0" w:rsidP="00D149D0">
      <w:pPr>
        <w:pStyle w:val="NoSpacing"/>
        <w:tabs>
          <w:tab w:val="left" w:pos="900"/>
        </w:tabs>
        <w:ind w:left="810" w:hanging="360"/>
        <w:jc w:val="both"/>
        <w:rPr>
          <w:rFonts w:ascii="Palatino Linotype" w:hAnsi="Palatino Linotype"/>
          <w:color w:val="FF0000"/>
        </w:rPr>
      </w:pPr>
    </w:p>
    <w:p w:rsidR="00D149D0" w:rsidRPr="00C3362D" w:rsidRDefault="00D149D0" w:rsidP="00D149D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149D0" w:rsidRDefault="00D149D0" w:rsidP="00D149D0">
      <w:pPr>
        <w:pStyle w:val="NoSpacing"/>
        <w:tabs>
          <w:tab w:val="left" w:pos="450"/>
        </w:tabs>
        <w:ind w:firstLine="450"/>
        <w:jc w:val="both"/>
        <w:rPr>
          <w:rFonts w:ascii="Palatino Linotype" w:hAnsi="Palatino Linotype"/>
        </w:rPr>
      </w:pPr>
    </w:p>
    <w:p w:rsidR="00D149D0" w:rsidRPr="00C3362D" w:rsidRDefault="00D149D0" w:rsidP="00D149D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149D0" w:rsidRPr="00C3362D" w:rsidRDefault="00D149D0" w:rsidP="00D149D0">
      <w:pPr>
        <w:pStyle w:val="NoSpacing"/>
        <w:ind w:firstLine="720"/>
        <w:jc w:val="both"/>
        <w:rPr>
          <w:rFonts w:ascii="Palatino Linotype" w:hAnsi="Palatino Linotype"/>
        </w:rPr>
      </w:pPr>
    </w:p>
    <w:p w:rsidR="00D149D0" w:rsidRPr="00C3362D" w:rsidRDefault="00D149D0" w:rsidP="00D149D0">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D149D0" w:rsidRPr="00C3362D" w:rsidRDefault="00D149D0" w:rsidP="00D149D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149D0" w:rsidRPr="00C3362D" w:rsidRDefault="00D149D0" w:rsidP="00D149D0">
      <w:pPr>
        <w:pStyle w:val="NoSpacing"/>
        <w:ind w:firstLine="720"/>
        <w:jc w:val="both"/>
        <w:rPr>
          <w:rFonts w:ascii="Palatino Linotype" w:hAnsi="Palatino Linotype"/>
        </w:rPr>
      </w:pPr>
    </w:p>
    <w:p w:rsidR="00D149D0" w:rsidRDefault="00D149D0" w:rsidP="00D149D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D149D0" w:rsidRPr="00C3362D" w:rsidRDefault="00D149D0" w:rsidP="00D149D0">
      <w:pPr>
        <w:pStyle w:val="NoSpacing"/>
        <w:ind w:left="900" w:hanging="540"/>
        <w:jc w:val="both"/>
        <w:rPr>
          <w:rFonts w:ascii="Palatino Linotype" w:hAnsi="Palatino Linotype"/>
        </w:rPr>
      </w:pPr>
    </w:p>
    <w:p w:rsidR="00D149D0" w:rsidRPr="00C3362D" w:rsidRDefault="00D149D0" w:rsidP="00D149D0">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D149D0" w:rsidRPr="00C3362D" w:rsidRDefault="00D149D0" w:rsidP="00D149D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149D0" w:rsidRPr="00C3362D" w:rsidRDefault="00D149D0" w:rsidP="00D149D0">
      <w:pPr>
        <w:pStyle w:val="NoSpacing"/>
        <w:ind w:left="1080" w:hanging="360"/>
        <w:jc w:val="both"/>
        <w:rPr>
          <w:rFonts w:ascii="Palatino Linotype" w:hAnsi="Palatino Linotype"/>
        </w:rPr>
      </w:pPr>
    </w:p>
    <w:p w:rsidR="00D149D0" w:rsidRPr="00C3362D" w:rsidRDefault="00D149D0" w:rsidP="00D149D0">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D149D0" w:rsidRPr="00C3362D" w:rsidRDefault="00D149D0" w:rsidP="00D149D0">
      <w:pPr>
        <w:pStyle w:val="NoSpacing"/>
        <w:ind w:firstLine="360"/>
        <w:jc w:val="both"/>
        <w:rPr>
          <w:rFonts w:ascii="Palatino Linotype" w:hAnsi="Palatino Linotype"/>
        </w:rPr>
      </w:pPr>
      <w:r w:rsidRPr="00C3362D">
        <w:rPr>
          <w:rFonts w:ascii="Palatino Linotype" w:hAnsi="Palatino Linotype"/>
        </w:rPr>
        <w:t xml:space="preserve">19.1 </w:t>
      </w:r>
    </w:p>
    <w:p w:rsidR="00D149D0" w:rsidRPr="00C3362D" w:rsidRDefault="00D149D0" w:rsidP="00D149D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149D0" w:rsidRPr="00C3362D" w:rsidRDefault="00D149D0" w:rsidP="00D149D0">
      <w:pPr>
        <w:pStyle w:val="NoSpacing"/>
        <w:ind w:left="1080" w:hanging="360"/>
        <w:jc w:val="both"/>
        <w:rPr>
          <w:rFonts w:ascii="Palatino Linotype" w:hAnsi="Palatino Linotype"/>
        </w:rPr>
      </w:pPr>
    </w:p>
    <w:p w:rsidR="00D149D0" w:rsidRPr="00C3362D" w:rsidRDefault="00D149D0" w:rsidP="00D149D0">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D149D0" w:rsidRPr="00C3362D" w:rsidRDefault="00D149D0" w:rsidP="00D149D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149D0" w:rsidRPr="00C3362D" w:rsidRDefault="00D149D0" w:rsidP="00D149D0">
      <w:pPr>
        <w:pStyle w:val="NoSpacing"/>
        <w:ind w:left="720"/>
        <w:jc w:val="both"/>
        <w:rPr>
          <w:rFonts w:ascii="Palatino Linotype" w:hAnsi="Palatino Linotype"/>
        </w:rPr>
      </w:pPr>
    </w:p>
    <w:p w:rsidR="00D149D0" w:rsidRPr="00C3362D" w:rsidRDefault="00D149D0" w:rsidP="00D149D0">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Default="00D149D0" w:rsidP="00D149D0">
      <w:pPr>
        <w:pStyle w:val="NoSpacing"/>
        <w:jc w:val="both"/>
        <w:rPr>
          <w:rFonts w:ascii="Palatino Linotype" w:hAnsi="Palatino Linotype"/>
        </w:rPr>
      </w:pPr>
    </w:p>
    <w:p w:rsidR="00D149D0" w:rsidRPr="00C3362D" w:rsidRDefault="00D149D0" w:rsidP="00D149D0">
      <w:pPr>
        <w:pStyle w:val="NoSpacing"/>
        <w:numPr>
          <w:ilvl w:val="0"/>
          <w:numId w:val="9"/>
        </w:numPr>
        <w:ind w:left="360"/>
        <w:jc w:val="both"/>
        <w:rPr>
          <w:rFonts w:ascii="Palatino Linotype" w:hAnsi="Palatino Linotype"/>
        </w:rPr>
      </w:pPr>
      <w:r w:rsidRPr="00C3362D">
        <w:rPr>
          <w:rFonts w:ascii="Palatino Linotype" w:hAnsi="Palatino Linotype"/>
        </w:rPr>
        <w:lastRenderedPageBreak/>
        <w:t>Annex – 1 to be amend as follows.</w:t>
      </w:r>
    </w:p>
    <w:p w:rsidR="00D149D0" w:rsidRDefault="00394585" w:rsidP="00D149D0">
      <w:pPr>
        <w:pStyle w:val="NoSpacing"/>
        <w:jc w:val="both"/>
        <w:rPr>
          <w:rFonts w:ascii="Palatino Linotype" w:hAnsi="Palatino Linotype"/>
          <w:sz w:val="24"/>
          <w:szCs w:val="24"/>
        </w:rPr>
      </w:pPr>
      <w:r w:rsidRPr="00394585">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149D0" w:rsidRPr="00C6731F" w:rsidRDefault="00D149D0" w:rsidP="00D149D0">
                  <w:pPr>
                    <w:rPr>
                      <w:lang w:val="en-AU"/>
                    </w:rPr>
                  </w:pPr>
                </w:p>
              </w:txbxContent>
            </v:textbox>
          </v:rect>
        </w:pict>
      </w:r>
    </w:p>
    <w:p w:rsidR="00D149D0" w:rsidRPr="00A40733" w:rsidRDefault="00D149D0" w:rsidP="00D149D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149D0" w:rsidRDefault="00D149D0" w:rsidP="00D149D0">
      <w:pPr>
        <w:pStyle w:val="NoSpacing"/>
        <w:jc w:val="both"/>
        <w:rPr>
          <w:rFonts w:ascii="Palatino Linotype" w:hAnsi="Palatino Linotype"/>
          <w:sz w:val="24"/>
          <w:szCs w:val="24"/>
        </w:rPr>
      </w:pPr>
    </w:p>
    <w:p w:rsidR="00D149D0" w:rsidRPr="00A40733" w:rsidRDefault="00D149D0" w:rsidP="00D149D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149D0" w:rsidRDefault="00D149D0" w:rsidP="00D149D0">
      <w:pPr>
        <w:pStyle w:val="NoSpacing"/>
        <w:jc w:val="both"/>
        <w:rPr>
          <w:rFonts w:ascii="Palatino Linotype" w:hAnsi="Palatino Linotype"/>
          <w:sz w:val="24"/>
          <w:szCs w:val="24"/>
        </w:rPr>
      </w:pPr>
    </w:p>
    <w:p w:rsidR="00D149D0" w:rsidRPr="00A40733" w:rsidRDefault="00D149D0" w:rsidP="00D149D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149D0" w:rsidRPr="00A40733" w:rsidRDefault="00D149D0" w:rsidP="00D149D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149D0" w:rsidRPr="00A40733" w:rsidRDefault="00D149D0" w:rsidP="00D149D0">
      <w:pPr>
        <w:pStyle w:val="NoSpacing"/>
        <w:jc w:val="both"/>
        <w:rPr>
          <w:rFonts w:ascii="Palatino Linotype" w:hAnsi="Palatino Linotype"/>
          <w:b/>
          <w:sz w:val="16"/>
          <w:szCs w:val="16"/>
        </w:rPr>
      </w:pPr>
    </w:p>
    <w:p w:rsidR="00D149D0" w:rsidRPr="00A40733" w:rsidRDefault="00D149D0" w:rsidP="00D149D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149D0" w:rsidRPr="00A40733" w:rsidRDefault="00D149D0" w:rsidP="00D149D0">
      <w:pPr>
        <w:pStyle w:val="NoSpacing"/>
        <w:jc w:val="both"/>
        <w:rPr>
          <w:rFonts w:ascii="Palatino Linotype" w:hAnsi="Palatino Linotype"/>
          <w:b/>
          <w:sz w:val="16"/>
          <w:szCs w:val="16"/>
        </w:rPr>
      </w:pPr>
    </w:p>
    <w:p w:rsidR="00D149D0" w:rsidRPr="00A40733" w:rsidRDefault="00D149D0" w:rsidP="00D149D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149D0" w:rsidRPr="00A40733" w:rsidRDefault="00D149D0" w:rsidP="00D149D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149D0" w:rsidRDefault="00D149D0" w:rsidP="00D149D0">
      <w:pPr>
        <w:pStyle w:val="NoSpacing"/>
        <w:jc w:val="both"/>
        <w:rPr>
          <w:rFonts w:ascii="Palatino Linotype" w:hAnsi="Palatino Linotype"/>
          <w:sz w:val="24"/>
          <w:szCs w:val="24"/>
        </w:rPr>
      </w:pPr>
    </w:p>
    <w:p w:rsidR="00D149D0" w:rsidRDefault="00D149D0" w:rsidP="00D149D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149D0" w:rsidRDefault="00D149D0" w:rsidP="00D149D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149D0" w:rsidRPr="000B2F75" w:rsidTr="007C245D">
        <w:tc>
          <w:tcPr>
            <w:tcW w:w="1458" w:type="dxa"/>
          </w:tcPr>
          <w:p w:rsidR="00D149D0" w:rsidRPr="000B2F75" w:rsidRDefault="00D149D0" w:rsidP="007C245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149D0" w:rsidRPr="000B2F75" w:rsidRDefault="00D149D0" w:rsidP="007C245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149D0" w:rsidRPr="000B2F75" w:rsidRDefault="00D149D0" w:rsidP="007C245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149D0" w:rsidRPr="000B2F75" w:rsidRDefault="00D149D0" w:rsidP="007C245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149D0" w:rsidTr="007C245D">
        <w:tc>
          <w:tcPr>
            <w:tcW w:w="1458" w:type="dxa"/>
          </w:tcPr>
          <w:p w:rsidR="00D149D0" w:rsidRDefault="00D149D0" w:rsidP="007C245D">
            <w:pPr>
              <w:pStyle w:val="NoSpacing"/>
              <w:jc w:val="both"/>
              <w:rPr>
                <w:rFonts w:ascii="Palatino Linotype" w:hAnsi="Palatino Linotype"/>
                <w:sz w:val="24"/>
                <w:szCs w:val="24"/>
              </w:rPr>
            </w:pPr>
          </w:p>
          <w:p w:rsidR="00D149D0" w:rsidRDefault="00D149D0" w:rsidP="007C245D">
            <w:pPr>
              <w:pStyle w:val="NoSpacing"/>
              <w:jc w:val="both"/>
              <w:rPr>
                <w:rFonts w:ascii="Palatino Linotype" w:hAnsi="Palatino Linotype"/>
                <w:sz w:val="24"/>
                <w:szCs w:val="24"/>
              </w:rPr>
            </w:pPr>
          </w:p>
          <w:p w:rsidR="00D149D0" w:rsidRDefault="00D149D0" w:rsidP="007C245D">
            <w:pPr>
              <w:pStyle w:val="NoSpacing"/>
              <w:jc w:val="both"/>
              <w:rPr>
                <w:rFonts w:ascii="Palatino Linotype" w:hAnsi="Palatino Linotype"/>
                <w:sz w:val="24"/>
                <w:szCs w:val="24"/>
              </w:rPr>
            </w:pPr>
          </w:p>
          <w:p w:rsidR="00D149D0" w:rsidRDefault="00D149D0" w:rsidP="007C245D">
            <w:pPr>
              <w:pStyle w:val="NoSpacing"/>
              <w:jc w:val="both"/>
              <w:rPr>
                <w:rFonts w:ascii="Palatino Linotype" w:hAnsi="Palatino Linotype"/>
                <w:sz w:val="24"/>
                <w:szCs w:val="24"/>
              </w:rPr>
            </w:pPr>
          </w:p>
        </w:tc>
        <w:tc>
          <w:tcPr>
            <w:tcW w:w="4140" w:type="dxa"/>
          </w:tcPr>
          <w:p w:rsidR="00D149D0" w:rsidRDefault="00D149D0" w:rsidP="007C245D">
            <w:pPr>
              <w:pStyle w:val="NoSpacing"/>
              <w:jc w:val="both"/>
              <w:rPr>
                <w:rFonts w:ascii="Palatino Linotype" w:hAnsi="Palatino Linotype"/>
                <w:sz w:val="24"/>
                <w:szCs w:val="24"/>
              </w:rPr>
            </w:pPr>
          </w:p>
        </w:tc>
        <w:tc>
          <w:tcPr>
            <w:tcW w:w="1710" w:type="dxa"/>
          </w:tcPr>
          <w:p w:rsidR="00D149D0" w:rsidRDefault="00D149D0" w:rsidP="007C245D">
            <w:pPr>
              <w:pStyle w:val="NoSpacing"/>
              <w:jc w:val="both"/>
              <w:rPr>
                <w:rFonts w:ascii="Palatino Linotype" w:hAnsi="Palatino Linotype"/>
                <w:sz w:val="24"/>
                <w:szCs w:val="24"/>
              </w:rPr>
            </w:pPr>
          </w:p>
        </w:tc>
        <w:tc>
          <w:tcPr>
            <w:tcW w:w="2268" w:type="dxa"/>
          </w:tcPr>
          <w:p w:rsidR="00D149D0" w:rsidRDefault="00D149D0" w:rsidP="007C245D">
            <w:pPr>
              <w:pStyle w:val="NoSpacing"/>
              <w:jc w:val="both"/>
              <w:rPr>
                <w:rFonts w:ascii="Palatino Linotype" w:hAnsi="Palatino Linotype"/>
                <w:sz w:val="24"/>
                <w:szCs w:val="24"/>
              </w:rPr>
            </w:pPr>
          </w:p>
        </w:tc>
      </w:tr>
    </w:tbl>
    <w:p w:rsidR="00D149D0" w:rsidRDefault="00D149D0" w:rsidP="00D149D0">
      <w:pPr>
        <w:pStyle w:val="NoSpacing"/>
        <w:jc w:val="both"/>
        <w:rPr>
          <w:rFonts w:ascii="Palatino Linotype" w:hAnsi="Palatino Linotype"/>
          <w:sz w:val="24"/>
          <w:szCs w:val="24"/>
        </w:rPr>
      </w:pPr>
    </w:p>
    <w:p w:rsidR="00D149D0" w:rsidRDefault="00D149D0" w:rsidP="00D149D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149D0" w:rsidRDefault="00D149D0" w:rsidP="00D149D0">
      <w:pPr>
        <w:pStyle w:val="NoSpacing"/>
        <w:jc w:val="both"/>
        <w:rPr>
          <w:rFonts w:ascii="Palatino Linotype" w:hAnsi="Palatino Linotype"/>
          <w:sz w:val="24"/>
          <w:szCs w:val="24"/>
        </w:rPr>
      </w:pPr>
    </w:p>
    <w:p w:rsidR="00D149D0" w:rsidRDefault="00D149D0" w:rsidP="00D149D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149D0" w:rsidRDefault="00D149D0" w:rsidP="00D149D0">
      <w:pPr>
        <w:pStyle w:val="NoSpacing"/>
        <w:jc w:val="both"/>
        <w:rPr>
          <w:rFonts w:ascii="Palatino Linotype" w:hAnsi="Palatino Linotype"/>
          <w:sz w:val="24"/>
          <w:szCs w:val="24"/>
        </w:rPr>
      </w:pPr>
    </w:p>
    <w:p w:rsidR="00D149D0" w:rsidRDefault="00D149D0" w:rsidP="00D149D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149D0" w:rsidRDefault="00D149D0" w:rsidP="00D149D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149D0" w:rsidRDefault="00D149D0" w:rsidP="00D149D0">
      <w:pPr>
        <w:pStyle w:val="NoSpacing"/>
        <w:jc w:val="both"/>
        <w:rPr>
          <w:rFonts w:ascii="Palatino Linotype" w:hAnsi="Palatino Linotype"/>
          <w:sz w:val="24"/>
          <w:szCs w:val="24"/>
        </w:rPr>
      </w:pPr>
    </w:p>
    <w:p w:rsidR="00D149D0" w:rsidRDefault="00D149D0" w:rsidP="00D149D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149D0" w:rsidRDefault="00D149D0" w:rsidP="00D149D0">
      <w:pPr>
        <w:pStyle w:val="NoSpacing"/>
        <w:jc w:val="both"/>
        <w:rPr>
          <w:rFonts w:ascii="Palatino Linotype" w:hAnsi="Palatino Linotype"/>
          <w:b/>
          <w:sz w:val="24"/>
          <w:szCs w:val="24"/>
          <w:u w:val="single"/>
        </w:rPr>
      </w:pPr>
    </w:p>
    <w:p w:rsidR="00D149D0" w:rsidRPr="000B2F75" w:rsidRDefault="00D149D0" w:rsidP="00D149D0">
      <w:pPr>
        <w:pStyle w:val="NoSpacing"/>
        <w:jc w:val="both"/>
        <w:rPr>
          <w:rFonts w:ascii="Palatino Linotype" w:hAnsi="Palatino Linotype"/>
          <w:sz w:val="24"/>
          <w:szCs w:val="24"/>
        </w:rPr>
      </w:pPr>
      <w:r w:rsidRPr="000B2F75">
        <w:rPr>
          <w:rFonts w:ascii="Palatino Linotype" w:hAnsi="Palatino Linotype"/>
          <w:sz w:val="24"/>
          <w:szCs w:val="24"/>
        </w:rPr>
        <w:t>1.</w:t>
      </w:r>
    </w:p>
    <w:p w:rsidR="00D149D0" w:rsidRPr="000B2F75" w:rsidRDefault="00D149D0" w:rsidP="00D149D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149D0" w:rsidRDefault="00D149D0" w:rsidP="00D149D0">
      <w:pPr>
        <w:jc w:val="both"/>
      </w:pPr>
    </w:p>
    <w:p w:rsidR="00D149D0" w:rsidRDefault="00D149D0" w:rsidP="00D149D0">
      <w:pPr>
        <w:jc w:val="both"/>
      </w:pPr>
      <w:proofErr w:type="gramStart"/>
      <w:r>
        <w:t>Abbreviations :</w:t>
      </w:r>
      <w:proofErr w:type="gramEnd"/>
      <w:r>
        <w:t xml:space="preserve"> SPC ; State Pharmaceuticals Corporation, MSD; Medical Supplies Division</w:t>
      </w:r>
    </w:p>
    <w:p w:rsidR="00D149D0" w:rsidRDefault="00D149D0" w:rsidP="00D149D0">
      <w:pPr>
        <w:jc w:val="both"/>
      </w:pPr>
    </w:p>
    <w:p w:rsidR="00D149D0" w:rsidRDefault="00D149D0" w:rsidP="00D149D0">
      <w:pPr>
        <w:jc w:val="both"/>
      </w:pPr>
    </w:p>
    <w:p w:rsidR="00D149D0" w:rsidRDefault="00D149D0" w:rsidP="00D149D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149D0" w:rsidRDefault="00D149D0" w:rsidP="00D149D0">
      <w:pPr>
        <w:pStyle w:val="NoSpacing"/>
        <w:spacing w:line="360" w:lineRule="auto"/>
        <w:jc w:val="both"/>
        <w:rPr>
          <w:rFonts w:ascii="Palatino Linotype" w:hAnsi="Palatino Linotype"/>
          <w:sz w:val="24"/>
          <w:szCs w:val="24"/>
        </w:rPr>
      </w:pPr>
    </w:p>
    <w:p w:rsidR="00D149D0" w:rsidRDefault="00D149D0" w:rsidP="00D149D0">
      <w:pPr>
        <w:pStyle w:val="NoSpacing"/>
        <w:spacing w:line="360" w:lineRule="auto"/>
        <w:jc w:val="both"/>
        <w:rPr>
          <w:rFonts w:ascii="Palatino Linotype" w:hAnsi="Palatino Linotype"/>
          <w:sz w:val="24"/>
          <w:szCs w:val="24"/>
        </w:rPr>
      </w:pPr>
    </w:p>
    <w:p w:rsidR="00D149D0" w:rsidRDefault="00D149D0" w:rsidP="00D149D0">
      <w:pPr>
        <w:pStyle w:val="NoSpacing"/>
        <w:spacing w:line="360" w:lineRule="auto"/>
        <w:jc w:val="both"/>
        <w:rPr>
          <w:rFonts w:ascii="Palatino Linotype" w:hAnsi="Palatino Linotype"/>
          <w:sz w:val="24"/>
          <w:szCs w:val="24"/>
        </w:rPr>
      </w:pPr>
    </w:p>
    <w:p w:rsidR="00D149D0" w:rsidRDefault="00D149D0" w:rsidP="00D149D0">
      <w:pPr>
        <w:pStyle w:val="NoSpacing"/>
        <w:spacing w:line="360" w:lineRule="auto"/>
        <w:jc w:val="both"/>
        <w:rPr>
          <w:rFonts w:ascii="Palatino Linotype" w:hAnsi="Palatino Linotype"/>
          <w:sz w:val="24"/>
          <w:szCs w:val="24"/>
        </w:rPr>
      </w:pPr>
    </w:p>
    <w:p w:rsidR="00D149D0" w:rsidRDefault="00D149D0" w:rsidP="00D149D0">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149D0" w:rsidRDefault="00D149D0" w:rsidP="00D149D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149D0" w:rsidRPr="00545498" w:rsidRDefault="00D149D0" w:rsidP="00D149D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149D0" w:rsidRPr="00545498" w:rsidRDefault="00D149D0" w:rsidP="00D149D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149D0" w:rsidRPr="00545498" w:rsidTr="007C245D">
        <w:tc>
          <w:tcPr>
            <w:tcW w:w="2714" w:type="dxa"/>
            <w:tcBorders>
              <w:top w:val="single" w:sz="4" w:space="0" w:color="auto"/>
              <w:left w:val="single" w:sz="4" w:space="0" w:color="auto"/>
              <w:bottom w:val="single" w:sz="4" w:space="0" w:color="auto"/>
              <w:right w:val="single" w:sz="4" w:space="0" w:color="auto"/>
            </w:tcBorders>
            <w:hideMark/>
          </w:tcPr>
          <w:p w:rsidR="00D149D0" w:rsidRPr="003F07E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149D0" w:rsidRPr="003F07E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149D0" w:rsidRPr="003F07E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149D0" w:rsidRPr="00545498" w:rsidTr="007C245D">
        <w:tc>
          <w:tcPr>
            <w:tcW w:w="2714" w:type="dxa"/>
            <w:tcBorders>
              <w:top w:val="single" w:sz="4" w:space="0" w:color="auto"/>
              <w:left w:val="single" w:sz="4" w:space="0" w:color="auto"/>
              <w:bottom w:val="single" w:sz="4" w:space="0" w:color="auto"/>
              <w:right w:val="single" w:sz="4" w:space="0" w:color="auto"/>
            </w:tcBorders>
            <w:hideMark/>
          </w:tcPr>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149D0" w:rsidRPr="00545498" w:rsidTr="007C245D">
        <w:tc>
          <w:tcPr>
            <w:tcW w:w="2714" w:type="dxa"/>
            <w:tcBorders>
              <w:top w:val="single" w:sz="4" w:space="0" w:color="auto"/>
              <w:left w:val="single" w:sz="4" w:space="0" w:color="auto"/>
              <w:bottom w:val="single" w:sz="4" w:space="0" w:color="auto"/>
              <w:right w:val="single" w:sz="4" w:space="0" w:color="auto"/>
            </w:tcBorders>
            <w:hideMark/>
          </w:tcPr>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149D0" w:rsidRPr="00545498" w:rsidRDefault="00D149D0" w:rsidP="007C245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Default="00D149D0" w:rsidP="00D149D0">
      <w:pPr>
        <w:widowControl w:val="0"/>
        <w:tabs>
          <w:tab w:val="left" w:pos="498"/>
          <w:tab w:val="right" w:pos="9649"/>
        </w:tabs>
        <w:spacing w:line="385" w:lineRule="exact"/>
        <w:jc w:val="right"/>
        <w:rPr>
          <w:rFonts w:ascii="Arial" w:hAnsi="Arial" w:cs="Arial"/>
          <w:b/>
          <w:bCs/>
          <w:color w:val="000000" w:themeColor="text1"/>
          <w:sz w:val="22"/>
        </w:rPr>
      </w:pPr>
    </w:p>
    <w:p w:rsidR="00D149D0" w:rsidRPr="00B73F8C" w:rsidRDefault="00D149D0" w:rsidP="00D149D0">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149D0" w:rsidRPr="00811ABB" w:rsidRDefault="00D149D0" w:rsidP="00D149D0">
      <w:pPr>
        <w:widowControl w:val="0"/>
        <w:tabs>
          <w:tab w:val="left" w:pos="498"/>
          <w:tab w:val="right" w:pos="9649"/>
        </w:tabs>
        <w:jc w:val="center"/>
        <w:rPr>
          <w:rFonts w:ascii="Arial" w:hAnsi="Arial" w:cs="Arial"/>
          <w:b/>
          <w:color w:val="000000" w:themeColor="text1"/>
          <w:sz w:val="16"/>
          <w:szCs w:val="18"/>
        </w:rPr>
      </w:pPr>
    </w:p>
    <w:p w:rsidR="00D149D0" w:rsidRPr="00B73F8C" w:rsidRDefault="00D149D0" w:rsidP="00D149D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149D0" w:rsidRPr="00B73F8C" w:rsidRDefault="00D149D0" w:rsidP="00D149D0">
      <w:pPr>
        <w:widowControl w:val="0"/>
        <w:tabs>
          <w:tab w:val="left" w:pos="498"/>
          <w:tab w:val="right" w:pos="9649"/>
        </w:tabs>
        <w:jc w:val="center"/>
        <w:rPr>
          <w:rFonts w:ascii="Arial" w:hAnsi="Arial" w:cs="Arial"/>
          <w:b/>
          <w:color w:val="000000" w:themeColor="text1"/>
          <w:sz w:val="28"/>
          <w:szCs w:val="30"/>
        </w:rPr>
      </w:pPr>
    </w:p>
    <w:p w:rsidR="00D149D0" w:rsidRPr="00B73F8C" w:rsidRDefault="00D149D0" w:rsidP="00D149D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149D0" w:rsidRPr="00B73F8C" w:rsidRDefault="00D149D0" w:rsidP="00D149D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149D0" w:rsidRPr="00B73F8C" w:rsidRDefault="00D149D0" w:rsidP="00D149D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149D0" w:rsidRPr="00B73F8C" w:rsidRDefault="00D149D0" w:rsidP="00D149D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149D0" w:rsidRPr="00B73F8C" w:rsidRDefault="00D149D0" w:rsidP="00D149D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149D0" w:rsidRPr="00B73F8C" w:rsidRDefault="00D149D0" w:rsidP="00D149D0">
      <w:pPr>
        <w:widowControl w:val="0"/>
        <w:tabs>
          <w:tab w:val="left" w:pos="498"/>
          <w:tab w:val="right" w:pos="9649"/>
        </w:tabs>
        <w:rPr>
          <w:rFonts w:ascii="Arial" w:hAnsi="Arial" w:cs="Arial"/>
          <w:b/>
          <w:color w:val="000000" w:themeColor="text1"/>
          <w:sz w:val="16"/>
        </w:rPr>
      </w:pPr>
    </w:p>
    <w:p w:rsidR="00D149D0" w:rsidRPr="00B73F8C" w:rsidRDefault="00D149D0" w:rsidP="00D149D0">
      <w:pPr>
        <w:widowControl w:val="0"/>
        <w:tabs>
          <w:tab w:val="left" w:pos="498"/>
          <w:tab w:val="right" w:pos="9649"/>
        </w:tabs>
        <w:rPr>
          <w:rFonts w:ascii="Arial" w:hAnsi="Arial" w:cs="Arial"/>
          <w:i/>
          <w:color w:val="000000" w:themeColor="text1"/>
          <w:sz w:val="18"/>
        </w:rPr>
      </w:pPr>
    </w:p>
    <w:p w:rsidR="00D149D0" w:rsidRPr="00B73F8C" w:rsidRDefault="00D149D0" w:rsidP="00D149D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149D0" w:rsidRPr="00B73F8C" w:rsidRDefault="00D149D0" w:rsidP="00D149D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149D0" w:rsidRPr="00B73F8C" w:rsidRDefault="00D149D0" w:rsidP="00D149D0">
      <w:pPr>
        <w:widowControl w:val="0"/>
        <w:tabs>
          <w:tab w:val="left" w:pos="204"/>
        </w:tabs>
        <w:rPr>
          <w:rFonts w:ascii="Arial" w:hAnsi="Arial" w:cs="Arial"/>
          <w:color w:val="000000" w:themeColor="text1"/>
          <w:sz w:val="16"/>
        </w:rPr>
      </w:pPr>
    </w:p>
    <w:p w:rsidR="00D149D0" w:rsidRPr="00B73F8C" w:rsidRDefault="00D149D0" w:rsidP="00D149D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149D0" w:rsidRPr="00B73F8C" w:rsidRDefault="00D149D0" w:rsidP="00D149D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149D0" w:rsidRDefault="00D149D0" w:rsidP="00D149D0">
      <w:pPr>
        <w:widowControl w:val="0"/>
        <w:tabs>
          <w:tab w:val="left" w:pos="204"/>
        </w:tabs>
        <w:rPr>
          <w:rFonts w:ascii="Arial" w:hAnsi="Arial" w:cs="Arial"/>
          <w:color w:val="000000" w:themeColor="text1"/>
        </w:rPr>
      </w:pPr>
    </w:p>
    <w:p w:rsidR="00D149D0" w:rsidRDefault="00D149D0" w:rsidP="00D149D0">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149D0" w:rsidRDefault="00D149D0" w:rsidP="00D149D0">
      <w:pPr>
        <w:jc w:val="both"/>
        <w:rPr>
          <w:rFonts w:ascii="Arial" w:hAnsi="Arial" w:cs="Arial"/>
          <w:color w:val="000000" w:themeColor="text1"/>
          <w:sz w:val="22"/>
          <w:szCs w:val="22"/>
        </w:rPr>
      </w:pPr>
    </w:p>
    <w:p w:rsidR="00D149D0" w:rsidRPr="00D758D3" w:rsidRDefault="00D149D0" w:rsidP="00D149D0">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149D0" w:rsidRDefault="00D149D0" w:rsidP="00D149D0">
      <w:pPr>
        <w:jc w:val="both"/>
        <w:rPr>
          <w:rFonts w:ascii="Arial" w:hAnsi="Arial" w:cs="Arial"/>
          <w:b/>
          <w:color w:val="000000" w:themeColor="text1"/>
          <w:sz w:val="22"/>
          <w:szCs w:val="22"/>
        </w:rPr>
      </w:pPr>
    </w:p>
    <w:p w:rsidR="00D149D0" w:rsidRPr="00D758D3" w:rsidRDefault="00D149D0" w:rsidP="00D149D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149D0" w:rsidRDefault="00D149D0" w:rsidP="00D149D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149D0" w:rsidRDefault="00D149D0" w:rsidP="00D149D0">
      <w:pPr>
        <w:jc w:val="both"/>
        <w:rPr>
          <w:rFonts w:ascii="Arial" w:hAnsi="Arial" w:cs="Arial"/>
          <w:b/>
          <w:bCs/>
          <w:color w:val="000000" w:themeColor="text1"/>
          <w:sz w:val="22"/>
          <w:szCs w:val="22"/>
        </w:rPr>
      </w:pPr>
    </w:p>
    <w:p w:rsidR="00D149D0" w:rsidRPr="00D758D3" w:rsidRDefault="00D149D0" w:rsidP="00D149D0">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149D0" w:rsidRPr="00D758D3" w:rsidRDefault="00D149D0" w:rsidP="00D149D0">
      <w:pPr>
        <w:jc w:val="both"/>
        <w:rPr>
          <w:rFonts w:ascii="Arial" w:hAnsi="Arial" w:cs="Arial"/>
          <w:color w:val="000000" w:themeColor="text1"/>
          <w:sz w:val="22"/>
          <w:szCs w:val="22"/>
        </w:rPr>
      </w:pPr>
    </w:p>
    <w:p w:rsidR="00D149D0" w:rsidRPr="00D758D3" w:rsidRDefault="00D149D0" w:rsidP="00D149D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149D0" w:rsidRPr="00D758D3" w:rsidRDefault="00D149D0" w:rsidP="00D149D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149D0" w:rsidRPr="00B73F8C" w:rsidRDefault="00D149D0" w:rsidP="00D149D0">
      <w:pPr>
        <w:widowControl w:val="0"/>
        <w:tabs>
          <w:tab w:val="left" w:pos="3548"/>
        </w:tabs>
        <w:spacing w:line="277" w:lineRule="exact"/>
        <w:jc w:val="both"/>
        <w:rPr>
          <w:rFonts w:ascii="Arial" w:hAnsi="Arial" w:cs="Arial"/>
          <w:color w:val="000000" w:themeColor="text1"/>
          <w:sz w:val="22"/>
        </w:rPr>
      </w:pPr>
    </w:p>
    <w:p w:rsidR="00D149D0" w:rsidRPr="00B73F8C" w:rsidRDefault="00D149D0" w:rsidP="00D149D0">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D149D0" w:rsidRDefault="00D149D0" w:rsidP="00D149D0">
      <w:pPr>
        <w:widowControl w:val="0"/>
        <w:tabs>
          <w:tab w:val="left" w:pos="527"/>
        </w:tabs>
        <w:spacing w:line="272" w:lineRule="exact"/>
        <w:rPr>
          <w:rFonts w:ascii="Arial" w:hAnsi="Arial" w:cs="Arial"/>
          <w:color w:val="000000" w:themeColor="text1"/>
          <w:sz w:val="22"/>
        </w:rPr>
      </w:pPr>
    </w:p>
    <w:p w:rsidR="00D149D0" w:rsidRDefault="00D149D0" w:rsidP="00D149D0">
      <w:pPr>
        <w:widowControl w:val="0"/>
        <w:tabs>
          <w:tab w:val="left" w:pos="527"/>
        </w:tabs>
        <w:spacing w:line="272" w:lineRule="exact"/>
        <w:rPr>
          <w:rFonts w:ascii="Arial" w:hAnsi="Arial" w:cs="Arial"/>
          <w:color w:val="000000" w:themeColor="text1"/>
          <w:sz w:val="22"/>
        </w:rPr>
      </w:pPr>
    </w:p>
    <w:p w:rsidR="00D149D0" w:rsidRPr="00B73F8C" w:rsidRDefault="00D149D0" w:rsidP="00D149D0">
      <w:pPr>
        <w:widowControl w:val="0"/>
        <w:tabs>
          <w:tab w:val="left" w:pos="527"/>
        </w:tabs>
        <w:spacing w:line="272" w:lineRule="exact"/>
        <w:rPr>
          <w:rFonts w:ascii="Arial" w:hAnsi="Arial" w:cs="Arial"/>
          <w:color w:val="000000" w:themeColor="text1"/>
          <w:sz w:val="22"/>
        </w:rPr>
      </w:pPr>
    </w:p>
    <w:p w:rsidR="00D149D0" w:rsidRPr="00B73F8C" w:rsidRDefault="00D149D0" w:rsidP="00D149D0">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149D0" w:rsidRPr="00B73F8C" w:rsidRDefault="00D149D0" w:rsidP="00D149D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149D0" w:rsidRDefault="00D149D0" w:rsidP="00D149D0">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149D0" w:rsidRDefault="00D149D0" w:rsidP="00D149D0">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149D0" w:rsidRPr="00B73F8C" w:rsidRDefault="00D149D0" w:rsidP="00D149D0">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149D0" w:rsidRDefault="00D149D0" w:rsidP="00D149D0">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149D0" w:rsidRPr="00B73F8C" w:rsidRDefault="00D149D0" w:rsidP="00D149D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149D0" w:rsidRPr="00B73F8C" w:rsidRDefault="00D149D0" w:rsidP="00D149D0">
      <w:pPr>
        <w:widowControl w:val="0"/>
        <w:tabs>
          <w:tab w:val="left" w:pos="487"/>
        </w:tabs>
        <w:spacing w:line="272" w:lineRule="exact"/>
        <w:jc w:val="both"/>
        <w:rPr>
          <w:rFonts w:ascii="Arial" w:hAnsi="Arial" w:cs="Arial"/>
          <w:color w:val="000000" w:themeColor="text1"/>
          <w:sz w:val="22"/>
        </w:rPr>
      </w:pPr>
    </w:p>
    <w:p w:rsidR="00D149D0" w:rsidRPr="00B73F8C" w:rsidRDefault="00D149D0" w:rsidP="00D149D0">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149D0" w:rsidRPr="00B73F8C" w:rsidRDefault="00D149D0" w:rsidP="00D149D0">
      <w:pPr>
        <w:widowControl w:val="0"/>
        <w:tabs>
          <w:tab w:val="left" w:pos="232"/>
          <w:tab w:val="left" w:pos="487"/>
        </w:tabs>
        <w:spacing w:line="272" w:lineRule="exact"/>
        <w:jc w:val="both"/>
        <w:rPr>
          <w:rFonts w:ascii="Arial" w:hAnsi="Arial" w:cs="Arial"/>
          <w:color w:val="000000" w:themeColor="text1"/>
          <w:sz w:val="22"/>
        </w:rPr>
      </w:pPr>
    </w:p>
    <w:p w:rsidR="00D149D0" w:rsidRPr="00B73F8C" w:rsidRDefault="00D149D0" w:rsidP="00D149D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149D0" w:rsidRDefault="00D149D0" w:rsidP="00D149D0">
      <w:pPr>
        <w:widowControl w:val="0"/>
        <w:tabs>
          <w:tab w:val="left" w:pos="447"/>
        </w:tabs>
        <w:spacing w:line="272" w:lineRule="exact"/>
        <w:ind w:left="447"/>
        <w:jc w:val="both"/>
        <w:rPr>
          <w:rFonts w:ascii="Arial" w:hAnsi="Arial" w:cs="Arial"/>
          <w:color w:val="000000" w:themeColor="text1"/>
          <w:sz w:val="22"/>
        </w:rPr>
      </w:pPr>
    </w:p>
    <w:p w:rsidR="00D149D0" w:rsidRPr="00B73F8C" w:rsidRDefault="00D149D0" w:rsidP="00D149D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149D0" w:rsidRPr="00B73F8C" w:rsidRDefault="00D149D0" w:rsidP="00D149D0">
      <w:pPr>
        <w:widowControl w:val="0"/>
        <w:tabs>
          <w:tab w:val="left" w:pos="447"/>
        </w:tabs>
        <w:spacing w:line="272" w:lineRule="exact"/>
        <w:jc w:val="both"/>
        <w:rPr>
          <w:rFonts w:ascii="Arial" w:hAnsi="Arial" w:cs="Arial"/>
          <w:color w:val="000000" w:themeColor="text1"/>
          <w:sz w:val="22"/>
        </w:rPr>
      </w:pPr>
    </w:p>
    <w:p w:rsidR="00D149D0" w:rsidRPr="00B73F8C" w:rsidRDefault="00D149D0" w:rsidP="00D149D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149D0" w:rsidRPr="00B73F8C" w:rsidRDefault="00D149D0" w:rsidP="00D149D0">
      <w:pPr>
        <w:widowControl w:val="0"/>
        <w:tabs>
          <w:tab w:val="left" w:pos="447"/>
        </w:tabs>
        <w:spacing w:line="272" w:lineRule="exact"/>
        <w:ind w:left="447"/>
        <w:rPr>
          <w:rFonts w:ascii="Arial" w:hAnsi="Arial" w:cs="Arial"/>
          <w:color w:val="000000" w:themeColor="text1"/>
          <w:sz w:val="22"/>
        </w:rPr>
      </w:pPr>
    </w:p>
    <w:p w:rsidR="00D149D0" w:rsidRPr="00D61026" w:rsidRDefault="00D149D0" w:rsidP="00D149D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149D0" w:rsidRDefault="00D149D0" w:rsidP="00D149D0">
      <w:pPr>
        <w:pStyle w:val="BodyText"/>
        <w:rPr>
          <w:sz w:val="28"/>
          <w:szCs w:val="28"/>
        </w:rPr>
      </w:pPr>
    </w:p>
    <w:p w:rsidR="00D149D0" w:rsidRDefault="00D149D0" w:rsidP="00D149D0">
      <w:pPr>
        <w:pStyle w:val="BodyText"/>
        <w:rPr>
          <w:sz w:val="28"/>
          <w:szCs w:val="28"/>
        </w:rPr>
      </w:pPr>
    </w:p>
    <w:p w:rsidR="00D149D0" w:rsidRPr="002D4460" w:rsidRDefault="00D149D0" w:rsidP="00D149D0">
      <w:pPr>
        <w:pStyle w:val="BodyText"/>
        <w:rPr>
          <w:sz w:val="28"/>
          <w:szCs w:val="28"/>
        </w:rPr>
      </w:pPr>
    </w:p>
    <w:p w:rsidR="00D149D0" w:rsidRPr="002D4460" w:rsidRDefault="00D149D0" w:rsidP="00D149D0">
      <w:pPr>
        <w:pStyle w:val="BodyText"/>
        <w:ind w:firstLine="450"/>
        <w:rPr>
          <w:sz w:val="28"/>
          <w:szCs w:val="28"/>
        </w:rPr>
      </w:pPr>
      <w:r w:rsidRPr="002D4460">
        <w:rPr>
          <w:sz w:val="28"/>
          <w:szCs w:val="28"/>
        </w:rPr>
        <w:t>1.     ……………………………………..</w:t>
      </w:r>
    </w:p>
    <w:p w:rsidR="00D149D0" w:rsidRPr="002D4460" w:rsidRDefault="00D149D0" w:rsidP="00D149D0">
      <w:pPr>
        <w:pStyle w:val="BodyText"/>
        <w:ind w:firstLine="450"/>
        <w:rPr>
          <w:sz w:val="28"/>
          <w:szCs w:val="28"/>
        </w:rPr>
      </w:pPr>
      <w:proofErr w:type="gramStart"/>
      <w:r w:rsidRPr="002D4460">
        <w:rPr>
          <w:sz w:val="28"/>
          <w:szCs w:val="28"/>
        </w:rPr>
        <w:t>President/Managing Director/C.E.O.</w:t>
      </w:r>
      <w:proofErr w:type="gramEnd"/>
    </w:p>
    <w:p w:rsidR="00D149D0" w:rsidRPr="002D4460" w:rsidRDefault="00D149D0" w:rsidP="00D149D0">
      <w:pPr>
        <w:pStyle w:val="BodyText"/>
        <w:ind w:firstLine="450"/>
        <w:rPr>
          <w:sz w:val="28"/>
          <w:szCs w:val="28"/>
        </w:rPr>
      </w:pPr>
    </w:p>
    <w:p w:rsidR="00D149D0" w:rsidRPr="002D4460" w:rsidRDefault="00D149D0" w:rsidP="00D149D0">
      <w:pPr>
        <w:pStyle w:val="BodyText"/>
        <w:ind w:firstLine="450"/>
        <w:rPr>
          <w:sz w:val="28"/>
          <w:szCs w:val="28"/>
        </w:rPr>
      </w:pPr>
    </w:p>
    <w:p w:rsidR="00D149D0" w:rsidRPr="002D4460" w:rsidRDefault="00D149D0" w:rsidP="00D149D0">
      <w:pPr>
        <w:pStyle w:val="BodyText"/>
        <w:ind w:firstLine="450"/>
        <w:rPr>
          <w:sz w:val="28"/>
          <w:szCs w:val="28"/>
        </w:rPr>
      </w:pPr>
      <w:r w:rsidRPr="002D4460">
        <w:rPr>
          <w:sz w:val="28"/>
          <w:szCs w:val="28"/>
        </w:rPr>
        <w:t>2.    ……………………………………..</w:t>
      </w:r>
    </w:p>
    <w:p w:rsidR="00D149D0" w:rsidRPr="002D4460" w:rsidRDefault="00D149D0" w:rsidP="00D149D0">
      <w:pPr>
        <w:pStyle w:val="BodyText"/>
        <w:ind w:firstLine="450"/>
        <w:rPr>
          <w:sz w:val="28"/>
          <w:szCs w:val="28"/>
        </w:rPr>
      </w:pPr>
      <w:r w:rsidRPr="002D4460">
        <w:rPr>
          <w:sz w:val="28"/>
          <w:szCs w:val="28"/>
        </w:rPr>
        <w:t xml:space="preserve">       Director</w:t>
      </w: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p>
    <w:p w:rsidR="00D149D0" w:rsidRDefault="00D149D0" w:rsidP="00D149D0">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149D0" w:rsidRDefault="00D149D0" w:rsidP="00D149D0">
      <w:pPr>
        <w:pStyle w:val="BodyText"/>
        <w:ind w:firstLine="450"/>
        <w:rPr>
          <w:sz w:val="28"/>
          <w:szCs w:val="28"/>
        </w:rPr>
      </w:pPr>
    </w:p>
    <w:p w:rsidR="00D149D0" w:rsidRPr="00B73F8C" w:rsidRDefault="00D149D0" w:rsidP="00D149D0">
      <w:pPr>
        <w:widowControl w:val="0"/>
        <w:tabs>
          <w:tab w:val="left" w:pos="340"/>
        </w:tabs>
        <w:spacing w:line="272" w:lineRule="exact"/>
        <w:ind w:left="340"/>
        <w:jc w:val="both"/>
        <w:rPr>
          <w:rFonts w:ascii="Arial" w:hAnsi="Arial" w:cs="Arial"/>
          <w:color w:val="000000" w:themeColor="text1"/>
          <w:sz w:val="22"/>
        </w:rPr>
      </w:pPr>
    </w:p>
    <w:p w:rsidR="00D149D0" w:rsidRPr="001B5126" w:rsidRDefault="00D149D0" w:rsidP="00D149D0">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D149D0" w:rsidRPr="00B73F8C" w:rsidRDefault="00D149D0" w:rsidP="00D149D0">
      <w:pPr>
        <w:widowControl w:val="0"/>
        <w:tabs>
          <w:tab w:val="left" w:pos="204"/>
        </w:tabs>
        <w:spacing w:line="272" w:lineRule="exact"/>
        <w:jc w:val="both"/>
        <w:rPr>
          <w:rFonts w:ascii="Arial" w:hAnsi="Arial" w:cs="Arial"/>
          <w:b/>
          <w:bCs/>
          <w:color w:val="000000" w:themeColor="text1"/>
          <w:sz w:val="22"/>
        </w:rPr>
      </w:pPr>
    </w:p>
    <w:p w:rsidR="00D149D0" w:rsidRPr="001329C7" w:rsidRDefault="00D149D0" w:rsidP="00D149D0">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149D0" w:rsidRPr="00B73F8C" w:rsidRDefault="00D149D0" w:rsidP="00D149D0">
      <w:pPr>
        <w:widowControl w:val="0"/>
        <w:tabs>
          <w:tab w:val="left" w:pos="487"/>
          <w:tab w:val="left" w:pos="540"/>
        </w:tabs>
        <w:spacing w:line="272" w:lineRule="exact"/>
        <w:ind w:left="1080"/>
        <w:jc w:val="both"/>
        <w:rPr>
          <w:rFonts w:ascii="Arial" w:hAnsi="Arial" w:cs="Arial"/>
          <w:color w:val="000000" w:themeColor="text1"/>
          <w:sz w:val="22"/>
          <w:szCs w:val="22"/>
        </w:rPr>
      </w:pPr>
    </w:p>
    <w:p w:rsidR="00D149D0" w:rsidRPr="00B73F8C" w:rsidRDefault="00D149D0" w:rsidP="00D149D0">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149D0" w:rsidRPr="00B73F8C" w:rsidRDefault="00D149D0" w:rsidP="00D149D0">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149D0" w:rsidRPr="00B73F8C" w:rsidRDefault="00D149D0" w:rsidP="00D149D0">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149D0" w:rsidRDefault="00D149D0" w:rsidP="00D149D0">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149D0" w:rsidRDefault="00D149D0" w:rsidP="00D149D0">
      <w:pPr>
        <w:widowControl w:val="0"/>
        <w:tabs>
          <w:tab w:val="left" w:pos="487"/>
          <w:tab w:val="left" w:pos="540"/>
        </w:tabs>
        <w:spacing w:line="272" w:lineRule="exact"/>
        <w:jc w:val="both"/>
        <w:rPr>
          <w:rFonts w:ascii="Arial" w:hAnsi="Arial" w:cs="Arial"/>
          <w:color w:val="000000" w:themeColor="text1"/>
          <w:sz w:val="22"/>
          <w:szCs w:val="22"/>
        </w:rPr>
      </w:pPr>
    </w:p>
    <w:p w:rsidR="00D149D0" w:rsidRPr="000170F2" w:rsidRDefault="00D149D0" w:rsidP="00D149D0">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149D0" w:rsidRDefault="00D149D0" w:rsidP="00D149D0">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149D0" w:rsidRPr="00C76F05" w:rsidRDefault="00D149D0" w:rsidP="00D149D0">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149D0" w:rsidRPr="001329C7" w:rsidRDefault="00D149D0" w:rsidP="00D149D0">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149D0" w:rsidRPr="000970D7" w:rsidRDefault="00D149D0" w:rsidP="00D149D0">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149D0" w:rsidRPr="00C76F05" w:rsidRDefault="00D149D0" w:rsidP="00D149D0">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149D0" w:rsidRPr="00B73F8C" w:rsidRDefault="00D149D0" w:rsidP="00D149D0">
      <w:pPr>
        <w:widowControl w:val="0"/>
        <w:tabs>
          <w:tab w:val="left" w:pos="487"/>
          <w:tab w:val="left" w:pos="540"/>
        </w:tabs>
        <w:spacing w:line="272" w:lineRule="exact"/>
        <w:ind w:left="2160"/>
        <w:jc w:val="both"/>
        <w:rPr>
          <w:rFonts w:ascii="Arial" w:hAnsi="Arial" w:cs="Arial"/>
          <w:color w:val="000000" w:themeColor="text1"/>
          <w:sz w:val="22"/>
          <w:szCs w:val="22"/>
        </w:rPr>
      </w:pPr>
    </w:p>
    <w:p w:rsidR="00D149D0" w:rsidRDefault="00D149D0" w:rsidP="00D149D0">
      <w:pPr>
        <w:jc w:val="both"/>
        <w:rPr>
          <w:rFonts w:ascii="Arial" w:hAnsi="Arial" w:cs="Arial"/>
          <w:color w:val="000000" w:themeColor="text1"/>
          <w:sz w:val="22"/>
          <w:szCs w:val="22"/>
        </w:rPr>
      </w:pPr>
    </w:p>
    <w:p w:rsidR="00D149D0" w:rsidRDefault="00D149D0" w:rsidP="00D149D0">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149D0" w:rsidRDefault="00D149D0" w:rsidP="00D149D0">
      <w:pPr>
        <w:ind w:left="1440"/>
        <w:jc w:val="both"/>
        <w:rPr>
          <w:rFonts w:ascii="Arial" w:hAnsi="Arial" w:cs="Arial"/>
          <w:color w:val="000000" w:themeColor="text1"/>
          <w:sz w:val="22"/>
          <w:szCs w:val="22"/>
        </w:rPr>
      </w:pPr>
    </w:p>
    <w:p w:rsidR="00D149D0" w:rsidRDefault="00D149D0" w:rsidP="00D149D0">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149D0" w:rsidRDefault="00D149D0" w:rsidP="00D149D0">
      <w:pPr>
        <w:widowControl w:val="0"/>
        <w:tabs>
          <w:tab w:val="left" w:pos="487"/>
          <w:tab w:val="left" w:pos="540"/>
        </w:tabs>
        <w:spacing w:line="272" w:lineRule="exact"/>
        <w:jc w:val="both"/>
        <w:rPr>
          <w:rFonts w:ascii="Arial" w:hAnsi="Arial" w:cs="Arial"/>
          <w:color w:val="000000" w:themeColor="text1"/>
          <w:sz w:val="22"/>
        </w:rPr>
      </w:pPr>
    </w:p>
    <w:p w:rsidR="00D149D0" w:rsidRDefault="00D149D0" w:rsidP="00D149D0">
      <w:pPr>
        <w:widowControl w:val="0"/>
        <w:tabs>
          <w:tab w:val="left" w:pos="351"/>
          <w:tab w:val="left" w:pos="742"/>
        </w:tabs>
        <w:spacing w:line="272" w:lineRule="exact"/>
        <w:ind w:left="1440" w:hanging="1089"/>
        <w:jc w:val="both"/>
        <w:rPr>
          <w:rFonts w:ascii="Arial" w:hAnsi="Arial" w:cs="Arial"/>
          <w:color w:val="000000" w:themeColor="text1"/>
          <w:sz w:val="22"/>
        </w:rPr>
      </w:pPr>
    </w:p>
    <w:p w:rsidR="00D149D0" w:rsidRPr="00B73F8C" w:rsidRDefault="00D149D0" w:rsidP="00D149D0">
      <w:pPr>
        <w:widowControl w:val="0"/>
        <w:tabs>
          <w:tab w:val="left" w:pos="351"/>
          <w:tab w:val="left" w:pos="742"/>
        </w:tabs>
        <w:spacing w:line="272" w:lineRule="exact"/>
        <w:ind w:left="1440" w:hanging="1089"/>
        <w:jc w:val="both"/>
        <w:rPr>
          <w:rFonts w:ascii="Arial" w:hAnsi="Arial" w:cs="Arial"/>
          <w:color w:val="000000" w:themeColor="text1"/>
          <w:sz w:val="22"/>
        </w:rPr>
      </w:pPr>
    </w:p>
    <w:p w:rsidR="00D149D0" w:rsidRPr="00B73F8C" w:rsidRDefault="00D149D0" w:rsidP="00D149D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149D0" w:rsidRDefault="00D149D0" w:rsidP="00D149D0">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D149D0" w:rsidRDefault="00D149D0" w:rsidP="00D149D0">
      <w:pPr>
        <w:widowControl w:val="0"/>
        <w:tabs>
          <w:tab w:val="left" w:pos="351"/>
          <w:tab w:val="left" w:pos="742"/>
        </w:tabs>
        <w:spacing w:line="272" w:lineRule="exact"/>
        <w:ind w:left="990" w:hanging="639"/>
        <w:jc w:val="both"/>
        <w:rPr>
          <w:rFonts w:ascii="Arial" w:hAnsi="Arial" w:cs="Arial"/>
          <w:color w:val="000000" w:themeColor="text1"/>
          <w:sz w:val="22"/>
        </w:rPr>
      </w:pPr>
    </w:p>
    <w:p w:rsidR="00D149D0" w:rsidRPr="00B73F8C" w:rsidRDefault="00D149D0" w:rsidP="00D149D0">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D149D0" w:rsidRPr="00B73F8C" w:rsidRDefault="00D149D0" w:rsidP="00D149D0">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D149D0" w:rsidRDefault="00D149D0" w:rsidP="00D149D0">
      <w:pPr>
        <w:widowControl w:val="0"/>
        <w:tabs>
          <w:tab w:val="left" w:pos="351"/>
          <w:tab w:val="left" w:pos="895"/>
        </w:tabs>
        <w:spacing w:line="272" w:lineRule="exact"/>
        <w:rPr>
          <w:rFonts w:ascii="Arial" w:hAnsi="Arial" w:cs="Arial"/>
          <w:color w:val="000000" w:themeColor="text1"/>
          <w:sz w:val="22"/>
        </w:rPr>
      </w:pPr>
    </w:p>
    <w:p w:rsidR="00D149D0" w:rsidRPr="00B73F8C" w:rsidRDefault="00D149D0" w:rsidP="00D149D0">
      <w:pPr>
        <w:widowControl w:val="0"/>
        <w:tabs>
          <w:tab w:val="left" w:pos="351"/>
          <w:tab w:val="left" w:pos="895"/>
        </w:tabs>
        <w:spacing w:line="272" w:lineRule="exact"/>
        <w:rPr>
          <w:rFonts w:ascii="Arial" w:hAnsi="Arial" w:cs="Arial"/>
          <w:color w:val="000000" w:themeColor="text1"/>
          <w:sz w:val="22"/>
        </w:rPr>
      </w:pPr>
    </w:p>
    <w:p w:rsidR="00D149D0" w:rsidRPr="00B73F8C" w:rsidRDefault="00D149D0" w:rsidP="00D149D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149D0" w:rsidRPr="00395528" w:rsidRDefault="00D149D0" w:rsidP="00D149D0">
      <w:pPr>
        <w:widowControl w:val="0"/>
        <w:tabs>
          <w:tab w:val="left" w:pos="204"/>
        </w:tabs>
        <w:rPr>
          <w:rFonts w:ascii="Arial" w:hAnsi="Arial" w:cs="Arial"/>
          <w:bCs/>
          <w:color w:val="000000" w:themeColor="text1"/>
          <w:szCs w:val="18"/>
        </w:rPr>
      </w:pPr>
    </w:p>
    <w:p w:rsidR="00D149D0" w:rsidRPr="00B73F8C" w:rsidRDefault="00D149D0" w:rsidP="00D149D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D149D0" w:rsidRPr="00B73F8C" w:rsidRDefault="00D149D0" w:rsidP="00D149D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49D0" w:rsidRPr="00B73F8C" w:rsidRDefault="00D149D0" w:rsidP="00D149D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49D0" w:rsidRPr="00B73F8C" w:rsidRDefault="00D149D0" w:rsidP="00D149D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49D0" w:rsidRPr="00395528" w:rsidRDefault="00D149D0" w:rsidP="00D149D0">
      <w:pPr>
        <w:widowControl w:val="0"/>
        <w:tabs>
          <w:tab w:val="left" w:pos="204"/>
        </w:tabs>
        <w:rPr>
          <w:rFonts w:ascii="Arial" w:hAnsi="Arial" w:cs="Arial"/>
          <w:bCs/>
          <w:color w:val="000000" w:themeColor="text1"/>
          <w:sz w:val="16"/>
          <w:szCs w:val="14"/>
        </w:rPr>
      </w:pPr>
    </w:p>
    <w:p w:rsidR="00D149D0" w:rsidRPr="00B73F8C" w:rsidRDefault="00D149D0" w:rsidP="00D149D0">
      <w:pPr>
        <w:widowControl w:val="0"/>
        <w:tabs>
          <w:tab w:val="left" w:pos="204"/>
        </w:tabs>
        <w:rPr>
          <w:rFonts w:ascii="Arial" w:hAnsi="Arial" w:cs="Arial"/>
          <w:bCs/>
          <w:color w:val="000000" w:themeColor="text1"/>
          <w:sz w:val="28"/>
        </w:rPr>
      </w:pPr>
    </w:p>
    <w:p w:rsidR="00D149D0" w:rsidRPr="00B73F8C" w:rsidRDefault="00D149D0" w:rsidP="00D149D0">
      <w:pPr>
        <w:widowControl w:val="0"/>
        <w:tabs>
          <w:tab w:val="left" w:pos="204"/>
        </w:tabs>
        <w:rPr>
          <w:rFonts w:ascii="Arial" w:hAnsi="Arial" w:cs="Arial"/>
          <w:bCs/>
          <w:color w:val="000000" w:themeColor="text1"/>
          <w:sz w:val="28"/>
        </w:rPr>
      </w:pPr>
    </w:p>
    <w:p w:rsidR="00D149D0" w:rsidRPr="00B73F8C" w:rsidRDefault="00D149D0" w:rsidP="00D149D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149D0" w:rsidRPr="00A50290" w:rsidRDefault="00D149D0" w:rsidP="00D149D0">
      <w:pPr>
        <w:pStyle w:val="NoSpacing"/>
        <w:rPr>
          <w:color w:val="FF0000"/>
          <w:sz w:val="14"/>
          <w:szCs w:val="14"/>
        </w:rPr>
      </w:pPr>
    </w:p>
    <w:p w:rsidR="00D149D0" w:rsidRPr="007F7742" w:rsidRDefault="00D149D0" w:rsidP="00D149D0">
      <w:pPr>
        <w:widowControl w:val="0"/>
        <w:tabs>
          <w:tab w:val="left" w:pos="204"/>
        </w:tabs>
        <w:rPr>
          <w:rFonts w:ascii="Arial" w:hAnsi="Arial" w:cs="Arial"/>
          <w:b/>
        </w:rPr>
      </w:pPr>
      <w:r w:rsidRPr="007F7742">
        <w:rPr>
          <w:rFonts w:ascii="Arial" w:hAnsi="Arial" w:cs="Arial"/>
          <w:b/>
        </w:rPr>
        <w:t xml:space="preserve">Authorized signatory </w:t>
      </w:r>
    </w:p>
    <w:p w:rsidR="00D149D0" w:rsidRPr="007F7742" w:rsidRDefault="00D149D0" w:rsidP="00D149D0">
      <w:pPr>
        <w:widowControl w:val="0"/>
        <w:tabs>
          <w:tab w:val="left" w:pos="204"/>
        </w:tabs>
        <w:rPr>
          <w:rFonts w:ascii="Arial" w:hAnsi="Arial" w:cs="Arial"/>
          <w:b/>
        </w:rPr>
      </w:pPr>
    </w:p>
    <w:p w:rsidR="00D149D0" w:rsidRPr="007F7742" w:rsidRDefault="00D149D0" w:rsidP="00D149D0">
      <w:pPr>
        <w:widowControl w:val="0"/>
        <w:tabs>
          <w:tab w:val="left" w:pos="204"/>
        </w:tabs>
        <w:rPr>
          <w:rFonts w:ascii="Arial" w:hAnsi="Arial" w:cs="Arial"/>
          <w:b/>
        </w:rPr>
      </w:pPr>
    </w:p>
    <w:p w:rsidR="00D149D0" w:rsidRPr="007F7742" w:rsidRDefault="00D149D0" w:rsidP="00D149D0">
      <w:pPr>
        <w:widowControl w:val="0"/>
        <w:tabs>
          <w:tab w:val="left" w:pos="204"/>
        </w:tabs>
        <w:rPr>
          <w:rFonts w:ascii="Arial" w:hAnsi="Arial" w:cs="Arial"/>
          <w:b/>
        </w:rPr>
      </w:pPr>
    </w:p>
    <w:p w:rsidR="00D149D0" w:rsidRPr="007F7742" w:rsidRDefault="00D149D0" w:rsidP="00D149D0">
      <w:pPr>
        <w:widowControl w:val="0"/>
        <w:tabs>
          <w:tab w:val="left" w:pos="204"/>
        </w:tabs>
        <w:rPr>
          <w:rFonts w:ascii="Arial" w:hAnsi="Arial" w:cs="Arial"/>
          <w:b/>
        </w:rPr>
      </w:pPr>
    </w:p>
    <w:p w:rsidR="00D149D0" w:rsidRPr="007F7742" w:rsidRDefault="00D149D0" w:rsidP="00D149D0">
      <w:pPr>
        <w:widowControl w:val="0"/>
        <w:tabs>
          <w:tab w:val="left" w:pos="204"/>
        </w:tabs>
        <w:rPr>
          <w:rFonts w:ascii="Arial" w:hAnsi="Arial" w:cs="Arial"/>
          <w:b/>
        </w:rPr>
      </w:pPr>
      <w:r w:rsidRPr="007F7742">
        <w:rPr>
          <w:rFonts w:ascii="Arial" w:hAnsi="Arial" w:cs="Arial"/>
          <w:b/>
        </w:rPr>
        <w:t xml:space="preserve">Authorized signatory </w:t>
      </w:r>
    </w:p>
    <w:p w:rsidR="00D149D0" w:rsidRPr="00B73F8C" w:rsidRDefault="00D149D0" w:rsidP="00D149D0">
      <w:pPr>
        <w:widowControl w:val="0"/>
        <w:tabs>
          <w:tab w:val="left" w:pos="204"/>
        </w:tabs>
        <w:rPr>
          <w:rFonts w:ascii="Arial" w:hAnsi="Arial" w:cs="Arial"/>
          <w:b/>
          <w:color w:val="000000" w:themeColor="text1"/>
          <w:sz w:val="28"/>
        </w:rPr>
      </w:pPr>
    </w:p>
    <w:p w:rsidR="00D149D0" w:rsidRPr="00B73F8C" w:rsidRDefault="00D149D0" w:rsidP="00D149D0">
      <w:pPr>
        <w:widowControl w:val="0"/>
        <w:tabs>
          <w:tab w:val="left" w:pos="204"/>
        </w:tabs>
        <w:rPr>
          <w:rFonts w:ascii="Arial" w:hAnsi="Arial" w:cs="Arial"/>
          <w:b/>
          <w:color w:val="000000" w:themeColor="text1"/>
          <w:sz w:val="28"/>
        </w:rPr>
      </w:pPr>
    </w:p>
    <w:p w:rsidR="00D149D0" w:rsidRPr="00B73F8C" w:rsidRDefault="00D149D0" w:rsidP="00D149D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149D0" w:rsidRPr="00395528" w:rsidRDefault="00D149D0" w:rsidP="00D149D0">
      <w:pPr>
        <w:widowControl w:val="0"/>
        <w:tabs>
          <w:tab w:val="left" w:pos="204"/>
        </w:tabs>
        <w:rPr>
          <w:rFonts w:ascii="Arial" w:hAnsi="Arial" w:cs="Arial"/>
          <w:b/>
          <w:color w:val="000000" w:themeColor="text1"/>
          <w:sz w:val="18"/>
          <w:szCs w:val="16"/>
        </w:rPr>
      </w:pPr>
    </w:p>
    <w:p w:rsidR="00D149D0" w:rsidRPr="00B73F8C" w:rsidRDefault="00D149D0" w:rsidP="00D149D0">
      <w:pPr>
        <w:widowControl w:val="0"/>
        <w:tabs>
          <w:tab w:val="left" w:pos="204"/>
        </w:tabs>
        <w:rPr>
          <w:rFonts w:ascii="Arial" w:hAnsi="Arial" w:cs="Arial"/>
          <w:b/>
          <w:color w:val="000000" w:themeColor="text1"/>
          <w:sz w:val="28"/>
        </w:rPr>
      </w:pPr>
    </w:p>
    <w:p w:rsidR="00D149D0" w:rsidRPr="00B73F8C" w:rsidRDefault="00D149D0" w:rsidP="00D149D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149D0" w:rsidRPr="00B73F8C" w:rsidRDefault="00D149D0" w:rsidP="00D149D0">
      <w:pPr>
        <w:widowControl w:val="0"/>
        <w:tabs>
          <w:tab w:val="left" w:pos="204"/>
        </w:tabs>
        <w:rPr>
          <w:rFonts w:ascii="Arial" w:hAnsi="Arial" w:cs="Arial"/>
          <w:b/>
          <w:color w:val="000000" w:themeColor="text1"/>
          <w:sz w:val="28"/>
        </w:rPr>
      </w:pPr>
    </w:p>
    <w:p w:rsidR="00D149D0" w:rsidRPr="00B73F8C" w:rsidRDefault="00D149D0" w:rsidP="00D149D0">
      <w:pPr>
        <w:widowControl w:val="0"/>
        <w:tabs>
          <w:tab w:val="left" w:pos="204"/>
        </w:tabs>
        <w:rPr>
          <w:rFonts w:ascii="Arial" w:hAnsi="Arial" w:cs="Arial"/>
          <w:b/>
          <w:color w:val="000000" w:themeColor="text1"/>
          <w:sz w:val="28"/>
        </w:rPr>
      </w:pPr>
    </w:p>
    <w:p w:rsidR="00D149D0" w:rsidRPr="00B73F8C" w:rsidRDefault="00D149D0" w:rsidP="00D149D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149D0" w:rsidRPr="00B73F8C" w:rsidRDefault="00D149D0" w:rsidP="00D149D0">
      <w:pPr>
        <w:widowControl w:val="0"/>
        <w:tabs>
          <w:tab w:val="left" w:pos="204"/>
        </w:tabs>
        <w:rPr>
          <w:rFonts w:ascii="Arial" w:hAnsi="Arial" w:cs="Arial"/>
          <w:b/>
          <w:color w:val="000000" w:themeColor="text1"/>
          <w:sz w:val="28"/>
        </w:rPr>
      </w:pPr>
    </w:p>
    <w:p w:rsidR="00D149D0" w:rsidRPr="00B73F8C" w:rsidRDefault="00D149D0" w:rsidP="00D149D0">
      <w:pPr>
        <w:widowControl w:val="0"/>
        <w:tabs>
          <w:tab w:val="left" w:pos="204"/>
        </w:tabs>
        <w:rPr>
          <w:rFonts w:ascii="Arial" w:hAnsi="Arial" w:cs="Arial"/>
          <w:b/>
          <w:color w:val="000000" w:themeColor="text1"/>
          <w:sz w:val="28"/>
        </w:rPr>
      </w:pPr>
    </w:p>
    <w:p w:rsidR="00D149D0" w:rsidRPr="001809F7" w:rsidRDefault="00D149D0" w:rsidP="00D149D0">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r>
        <w:t>NSL/ns</w:t>
      </w:r>
    </w:p>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149D0" w:rsidRDefault="00D149D0" w:rsidP="00D149D0"/>
    <w:p w:rsidR="00DB5F1C" w:rsidRDefault="00DB5F1C"/>
    <w:sectPr w:rsidR="00DB5F1C" w:rsidSect="00D03409">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FA6" w:rsidRDefault="00E34FA6" w:rsidP="00394585">
      <w:r>
        <w:separator/>
      </w:r>
    </w:p>
  </w:endnote>
  <w:endnote w:type="continuationSeparator" w:id="0">
    <w:p w:rsidR="00E34FA6" w:rsidRDefault="00E34FA6" w:rsidP="00394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4F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4F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4F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FA6" w:rsidRDefault="00E34FA6" w:rsidP="00394585">
      <w:r>
        <w:separator/>
      </w:r>
    </w:p>
  </w:footnote>
  <w:footnote w:type="continuationSeparator" w:id="0">
    <w:p w:rsidR="00E34FA6" w:rsidRDefault="00E34FA6" w:rsidP="003945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94585" w:rsidP="00D03409">
    <w:pPr>
      <w:pStyle w:val="Header"/>
      <w:framePr w:wrap="around" w:vAnchor="text" w:hAnchor="margin" w:xAlign="center" w:y="1"/>
      <w:rPr>
        <w:rStyle w:val="PageNumber"/>
      </w:rPr>
    </w:pPr>
    <w:r>
      <w:rPr>
        <w:rStyle w:val="PageNumber"/>
      </w:rPr>
      <w:fldChar w:fldCharType="begin"/>
    </w:r>
    <w:r w:rsidR="00E6304F">
      <w:rPr>
        <w:rStyle w:val="PageNumber"/>
      </w:rPr>
      <w:instrText xml:space="preserve">PAGE  </w:instrText>
    </w:r>
    <w:r>
      <w:rPr>
        <w:rStyle w:val="PageNumber"/>
      </w:rPr>
      <w:fldChar w:fldCharType="separate"/>
    </w:r>
    <w:r w:rsidR="00E6304F">
      <w:rPr>
        <w:rStyle w:val="PageNumber"/>
        <w:noProof/>
      </w:rPr>
      <w:t>1</w:t>
    </w:r>
    <w:r>
      <w:rPr>
        <w:rStyle w:val="PageNumber"/>
      </w:rPr>
      <w:fldChar w:fldCharType="end"/>
    </w:r>
  </w:p>
  <w:p w:rsidR="00D03409" w:rsidRDefault="00E34F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94585" w:rsidP="00D03409">
    <w:pPr>
      <w:pStyle w:val="Header"/>
      <w:framePr w:wrap="around" w:vAnchor="text" w:hAnchor="margin" w:xAlign="center" w:y="1"/>
      <w:rPr>
        <w:rStyle w:val="PageNumber"/>
      </w:rPr>
    </w:pPr>
    <w:r>
      <w:rPr>
        <w:rStyle w:val="PageNumber"/>
      </w:rPr>
      <w:fldChar w:fldCharType="begin"/>
    </w:r>
    <w:r w:rsidR="00E6304F">
      <w:rPr>
        <w:rStyle w:val="PageNumber"/>
      </w:rPr>
      <w:instrText xml:space="preserve">PAGE  </w:instrText>
    </w:r>
    <w:r>
      <w:rPr>
        <w:rStyle w:val="PageNumber"/>
      </w:rPr>
      <w:fldChar w:fldCharType="separate"/>
    </w:r>
    <w:r w:rsidR="00E618BF">
      <w:rPr>
        <w:rStyle w:val="PageNumber"/>
        <w:noProof/>
      </w:rPr>
      <w:t>16</w:t>
    </w:r>
    <w:r>
      <w:rPr>
        <w:rStyle w:val="PageNumber"/>
      </w:rPr>
      <w:fldChar w:fldCharType="end"/>
    </w:r>
  </w:p>
  <w:p w:rsidR="00D03409" w:rsidRDefault="00E34FA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4F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7"/>
  </w:num>
  <w:num w:numId="3">
    <w:abstractNumId w:val="5"/>
  </w:num>
  <w:num w:numId="4">
    <w:abstractNumId w:val="8"/>
  </w:num>
  <w:num w:numId="5">
    <w:abstractNumId w:val="1"/>
  </w:num>
  <w:num w:numId="6">
    <w:abstractNumId w:val="2"/>
  </w:num>
  <w:num w:numId="7">
    <w:abstractNumId w:val="9"/>
  </w:num>
  <w:num w:numId="8">
    <w:abstractNumId w:val="0"/>
  </w:num>
  <w:num w:numId="9">
    <w:abstractNumId w:val="3"/>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149D0"/>
    <w:rsid w:val="00394585"/>
    <w:rsid w:val="00791CEF"/>
    <w:rsid w:val="007E0544"/>
    <w:rsid w:val="00B97E32"/>
    <w:rsid w:val="00D149D0"/>
    <w:rsid w:val="00DB5F1C"/>
    <w:rsid w:val="00E34FA6"/>
    <w:rsid w:val="00E618BF"/>
    <w:rsid w:val="00E630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9D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49D0"/>
    <w:pPr>
      <w:tabs>
        <w:tab w:val="center" w:pos="4320"/>
        <w:tab w:val="right" w:pos="8640"/>
      </w:tabs>
    </w:pPr>
  </w:style>
  <w:style w:type="character" w:customStyle="1" w:styleId="HeaderChar">
    <w:name w:val="Header Char"/>
    <w:basedOn w:val="DefaultParagraphFont"/>
    <w:link w:val="Header"/>
    <w:rsid w:val="00D149D0"/>
    <w:rPr>
      <w:rFonts w:ascii="Times New Roman" w:eastAsia="Times New Roman" w:hAnsi="Times New Roman" w:cs="Times New Roman"/>
      <w:sz w:val="20"/>
      <w:szCs w:val="20"/>
      <w:lang w:val="en-US"/>
    </w:rPr>
  </w:style>
  <w:style w:type="character" w:styleId="PageNumber">
    <w:name w:val="page number"/>
    <w:basedOn w:val="DefaultParagraphFont"/>
    <w:rsid w:val="00D149D0"/>
  </w:style>
  <w:style w:type="paragraph" w:styleId="Footer">
    <w:name w:val="footer"/>
    <w:basedOn w:val="Normal"/>
    <w:link w:val="FooterChar"/>
    <w:rsid w:val="00D149D0"/>
    <w:pPr>
      <w:tabs>
        <w:tab w:val="center" w:pos="4320"/>
        <w:tab w:val="right" w:pos="8640"/>
      </w:tabs>
    </w:pPr>
  </w:style>
  <w:style w:type="character" w:customStyle="1" w:styleId="FooterChar">
    <w:name w:val="Footer Char"/>
    <w:basedOn w:val="DefaultParagraphFont"/>
    <w:link w:val="Footer"/>
    <w:rsid w:val="00D149D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149D0"/>
    <w:pPr>
      <w:ind w:left="720"/>
    </w:pPr>
  </w:style>
  <w:style w:type="paragraph" w:styleId="NoSpacing">
    <w:name w:val="No Spacing"/>
    <w:uiPriority w:val="1"/>
    <w:qFormat/>
    <w:rsid w:val="00D149D0"/>
    <w:pPr>
      <w:spacing w:after="0" w:line="240" w:lineRule="auto"/>
    </w:pPr>
    <w:rPr>
      <w:rFonts w:ascii="Calibri" w:eastAsia="Calibri" w:hAnsi="Calibri" w:cs="Times New Roman"/>
      <w:lang w:val="en-GB" w:bidi="ta-IN"/>
    </w:rPr>
  </w:style>
  <w:style w:type="character" w:styleId="Hyperlink">
    <w:name w:val="Hyperlink"/>
    <w:basedOn w:val="DefaultParagraphFont"/>
    <w:rsid w:val="00D149D0"/>
    <w:rPr>
      <w:color w:val="0000FF"/>
      <w:u w:val="single"/>
    </w:rPr>
  </w:style>
  <w:style w:type="table" w:styleId="TableGrid">
    <w:name w:val="Table Grid"/>
    <w:basedOn w:val="TableNormal"/>
    <w:uiPriority w:val="39"/>
    <w:rsid w:val="00D149D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149D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149D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5633</Words>
  <Characters>32113</Characters>
  <Application>Microsoft Office Word</Application>
  <DocSecurity>0</DocSecurity>
  <Lines>267</Lines>
  <Paragraphs>75</Paragraphs>
  <ScaleCrop>false</ScaleCrop>
  <Company>Hewlett-Packard Company</Company>
  <LinksUpToDate>false</LinksUpToDate>
  <CharactersWithSpaces>37671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2021-04-22T05:25:00Z</dcterms:created>
  <dcterms:modified xsi:type="dcterms:W3CDTF">2021-05-03T02:53:00Z</dcterms:modified>
</cp:coreProperties>
</file>