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165" w:rsidRPr="008B2681" w:rsidRDefault="00E36165" w:rsidP="00E36165">
      <w:pPr>
        <w:ind w:left="6480" w:firstLine="720"/>
        <w:jc w:val="center"/>
        <w:rPr>
          <w:rFonts w:ascii="Tahoma" w:hAnsi="Tahoma"/>
          <w:b/>
          <w:sz w:val="22"/>
          <w:u w:val="single"/>
        </w:rPr>
      </w:pPr>
      <w:r>
        <w:rPr>
          <w:rFonts w:ascii="Tahoma" w:hAnsi="Tahoma"/>
          <w:b/>
          <w:sz w:val="22"/>
          <w:u w:val="single"/>
        </w:rPr>
        <w:t>ANNEX – 1</w:t>
      </w:r>
    </w:p>
    <w:p w:rsidR="00E36165" w:rsidRDefault="00E36165" w:rsidP="00E36165">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DHS/SUS/WW/2/22</w:t>
      </w:r>
    </w:p>
    <w:p w:rsidR="00E36165" w:rsidRDefault="00E36165" w:rsidP="00E36165">
      <w:pPr>
        <w:rPr>
          <w:rFonts w:ascii="Tahoma" w:hAnsi="Tahoma"/>
          <w:b/>
          <w:sz w:val="22"/>
        </w:rPr>
      </w:pPr>
      <w:r>
        <w:rPr>
          <w:rFonts w:ascii="Tahoma" w:hAnsi="Tahoma"/>
          <w:b/>
          <w:sz w:val="22"/>
        </w:rPr>
        <w:t>DATE OF ISSUE</w:t>
      </w:r>
      <w:r>
        <w:rPr>
          <w:rFonts w:ascii="Tahoma" w:hAnsi="Tahoma"/>
          <w:b/>
          <w:sz w:val="22"/>
        </w:rPr>
        <w:tab/>
        <w:t xml:space="preserve">         :  28</w:t>
      </w:r>
      <w:r w:rsidRPr="001524BB">
        <w:rPr>
          <w:rFonts w:ascii="Tahoma" w:hAnsi="Tahoma"/>
          <w:b/>
          <w:sz w:val="22"/>
          <w:vertAlign w:val="superscript"/>
        </w:rPr>
        <w:t>TH</w:t>
      </w:r>
      <w:r>
        <w:rPr>
          <w:rFonts w:ascii="Tahoma" w:hAnsi="Tahoma"/>
          <w:b/>
          <w:sz w:val="22"/>
        </w:rPr>
        <w:t xml:space="preserve"> APRIL 2021</w:t>
      </w:r>
    </w:p>
    <w:p w:rsidR="00E36165" w:rsidRPr="000231A2" w:rsidRDefault="00E36165" w:rsidP="00E36165">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09</w:t>
      </w:r>
      <w:r w:rsidRPr="005D75D0">
        <w:rPr>
          <w:rFonts w:ascii="Tahoma" w:hAnsi="Tahoma" w:cs="Tahoma"/>
          <w:b/>
          <w:sz w:val="22"/>
          <w:szCs w:val="22"/>
          <w:u w:val="single"/>
          <w:vertAlign w:val="superscript"/>
        </w:rPr>
        <w:t>TH</w:t>
      </w:r>
      <w:r>
        <w:rPr>
          <w:rFonts w:ascii="Tahoma" w:hAnsi="Tahoma" w:cs="Tahoma"/>
          <w:b/>
          <w:sz w:val="22"/>
          <w:szCs w:val="22"/>
          <w:u w:val="single"/>
        </w:rPr>
        <w:t xml:space="preserve"> JUNE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E36165" w:rsidRPr="00696654" w:rsidRDefault="00E36165" w:rsidP="00E36165">
      <w:pPr>
        <w:rPr>
          <w:rFonts w:ascii="Tahoma" w:hAnsi="Tahoma"/>
          <w:b/>
          <w:sz w:val="16"/>
          <w:szCs w:val="16"/>
          <w:u w:val="single"/>
        </w:rPr>
      </w:pPr>
    </w:p>
    <w:p w:rsidR="00E36165" w:rsidRPr="00513DB6" w:rsidRDefault="00E36165" w:rsidP="00E36165">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E36165" w:rsidRPr="00E0253D" w:rsidRDefault="00E36165" w:rsidP="00E36165">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E36165" w:rsidRPr="00E0253D" w:rsidRDefault="00E36165" w:rsidP="00E36165">
      <w:pPr>
        <w:jc w:val="both"/>
        <w:rPr>
          <w:rFonts w:ascii="Tahoma" w:hAnsi="Tahoma"/>
          <w:sz w:val="16"/>
          <w:szCs w:val="16"/>
        </w:rPr>
      </w:pPr>
    </w:p>
    <w:p w:rsidR="00E36165" w:rsidRPr="00F526DC" w:rsidRDefault="00E36165" w:rsidP="00E36165">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E36165" w:rsidRPr="008D520D" w:rsidRDefault="00E36165" w:rsidP="00E36165">
      <w:pPr>
        <w:jc w:val="both"/>
        <w:rPr>
          <w:rFonts w:ascii="Tahoma" w:hAnsi="Tahoma"/>
          <w:sz w:val="16"/>
          <w:szCs w:val="16"/>
        </w:rPr>
      </w:pPr>
    </w:p>
    <w:p w:rsidR="00E36165" w:rsidRDefault="00E36165" w:rsidP="00E36165">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E36165" w:rsidRPr="00E0253D" w:rsidRDefault="00E36165" w:rsidP="00E36165">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E36165" w:rsidRPr="00E0253D" w:rsidRDefault="00E36165" w:rsidP="00E36165">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E36165" w:rsidRPr="009D7BB3" w:rsidRDefault="00E36165" w:rsidP="00E36165">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E36165" w:rsidRPr="00E0253D" w:rsidRDefault="00E36165" w:rsidP="00E36165">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E36165" w:rsidRDefault="00E36165" w:rsidP="00E36165">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E36165" w:rsidRPr="007D19A9" w:rsidRDefault="00E36165" w:rsidP="00E36165">
      <w:pPr>
        <w:overflowPunct/>
        <w:autoSpaceDE/>
        <w:autoSpaceDN/>
        <w:adjustRightInd/>
        <w:jc w:val="both"/>
        <w:textAlignment w:val="auto"/>
        <w:rPr>
          <w:rFonts w:ascii="Tahoma" w:hAnsi="Tahoma" w:cs="Tahoma"/>
          <w:b/>
          <w:sz w:val="10"/>
          <w:szCs w:val="10"/>
        </w:rPr>
      </w:pPr>
    </w:p>
    <w:p w:rsidR="00E36165" w:rsidRPr="00E0253D" w:rsidRDefault="00E36165" w:rsidP="00E36165">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E36165" w:rsidRPr="00E0253D" w:rsidRDefault="00E36165" w:rsidP="00E36165">
      <w:pPr>
        <w:jc w:val="both"/>
        <w:rPr>
          <w:rFonts w:ascii="Tahoma" w:hAnsi="Tahoma"/>
          <w:sz w:val="16"/>
          <w:szCs w:val="16"/>
        </w:rPr>
      </w:pPr>
    </w:p>
    <w:p w:rsidR="00E36165" w:rsidRPr="00E0253D" w:rsidRDefault="00E36165" w:rsidP="00E36165">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E36165" w:rsidRPr="00E0253D" w:rsidRDefault="00E36165" w:rsidP="00E36165">
      <w:pPr>
        <w:jc w:val="both"/>
        <w:rPr>
          <w:rFonts w:ascii="Tahoma" w:hAnsi="Tahoma"/>
          <w:sz w:val="16"/>
          <w:szCs w:val="16"/>
        </w:rPr>
      </w:pPr>
    </w:p>
    <w:p w:rsidR="00E36165" w:rsidRDefault="00E36165" w:rsidP="00E36165">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E36165" w:rsidRPr="00885C2B" w:rsidRDefault="00E36165" w:rsidP="00E36165">
      <w:pPr>
        <w:pStyle w:val="ListParagraph"/>
        <w:rPr>
          <w:rFonts w:ascii="Tahoma" w:hAnsi="Tahoma"/>
          <w:sz w:val="10"/>
          <w:szCs w:val="10"/>
        </w:rPr>
      </w:pPr>
    </w:p>
    <w:p w:rsidR="00E36165" w:rsidRPr="00E0253D" w:rsidRDefault="00E36165" w:rsidP="00E36165">
      <w:pPr>
        <w:numPr>
          <w:ilvl w:val="0"/>
          <w:numId w:val="1"/>
        </w:numPr>
        <w:spacing w:line="360" w:lineRule="auto"/>
        <w:jc w:val="both"/>
        <w:rPr>
          <w:rFonts w:ascii="Tahoma" w:hAnsi="Tahoma"/>
        </w:rPr>
      </w:pPr>
      <w:r>
        <w:rPr>
          <w:rFonts w:ascii="Tahoma" w:hAnsi="Tahoma"/>
        </w:rPr>
        <w:t>The offer should be valid up to 0</w:t>
      </w:r>
      <w:r w:rsidR="00D37208">
        <w:rPr>
          <w:rFonts w:ascii="Tahoma" w:hAnsi="Tahoma"/>
        </w:rPr>
        <w:t>6.12</w:t>
      </w:r>
      <w:r>
        <w:rPr>
          <w:rFonts w:ascii="Tahoma" w:hAnsi="Tahoma"/>
        </w:rPr>
        <w:t>.2021</w:t>
      </w:r>
    </w:p>
    <w:p w:rsidR="00E36165" w:rsidRPr="00F92BAB" w:rsidRDefault="00E36165" w:rsidP="00E36165">
      <w:pPr>
        <w:suppressAutoHyphens/>
        <w:rPr>
          <w:b/>
          <w:sz w:val="16"/>
          <w:szCs w:val="16"/>
          <w:lang w:eastAsia="ar-SA"/>
        </w:rPr>
      </w:pPr>
    </w:p>
    <w:p w:rsidR="00E36165" w:rsidRDefault="00E36165" w:rsidP="00E36165">
      <w:pPr>
        <w:suppressAutoHyphens/>
        <w:rPr>
          <w:sz w:val="24"/>
          <w:szCs w:val="24"/>
          <w:u w:val="single"/>
          <w:lang w:eastAsia="ar-SA"/>
        </w:rPr>
      </w:pPr>
      <w:r w:rsidRPr="00D0746A">
        <w:rPr>
          <w:sz w:val="24"/>
          <w:szCs w:val="24"/>
          <w:u w:val="single"/>
          <w:lang w:eastAsia="ar-SA"/>
        </w:rPr>
        <w:t xml:space="preserve">CONDITIONS OF </w:t>
      </w:r>
      <w:r>
        <w:rPr>
          <w:sz w:val="24"/>
          <w:szCs w:val="24"/>
          <w:u w:val="single"/>
          <w:lang w:eastAsia="ar-SA"/>
        </w:rPr>
        <w:t>SUPPLY</w:t>
      </w:r>
    </w:p>
    <w:p w:rsidR="00E36165" w:rsidRPr="00F92BAB" w:rsidRDefault="00E36165" w:rsidP="00E36165">
      <w:pPr>
        <w:suppressAutoHyphens/>
        <w:rPr>
          <w:sz w:val="16"/>
          <w:szCs w:val="16"/>
          <w:u w:val="single"/>
          <w:lang w:eastAsia="ar-SA"/>
        </w:rPr>
      </w:pPr>
    </w:p>
    <w:p w:rsidR="00E36165" w:rsidRDefault="00E36165" w:rsidP="00E36165">
      <w:pPr>
        <w:suppressAutoHyphens/>
        <w:rPr>
          <w:sz w:val="24"/>
          <w:szCs w:val="24"/>
          <w:u w:val="single"/>
          <w:lang w:eastAsia="ar-SA"/>
        </w:rPr>
      </w:pPr>
      <w:r>
        <w:rPr>
          <w:sz w:val="24"/>
          <w:szCs w:val="24"/>
          <w:u w:val="single"/>
          <w:lang w:eastAsia="ar-SA"/>
        </w:rPr>
        <w:t>Product &amp; Consignments</w:t>
      </w:r>
    </w:p>
    <w:p w:rsidR="00E36165" w:rsidRPr="00F92BAB" w:rsidRDefault="00E36165" w:rsidP="00E36165">
      <w:pPr>
        <w:suppressAutoHyphens/>
        <w:rPr>
          <w:sz w:val="16"/>
          <w:szCs w:val="16"/>
          <w:u w:val="single"/>
          <w:lang w:eastAsia="ar-SA"/>
        </w:rPr>
      </w:pPr>
    </w:p>
    <w:p w:rsidR="00E36165" w:rsidRPr="003044F6" w:rsidRDefault="00E36165" w:rsidP="00E3616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E36165" w:rsidRDefault="00E36165" w:rsidP="00E36165">
      <w:pPr>
        <w:suppressAutoHyphens/>
        <w:jc w:val="both"/>
        <w:rPr>
          <w:sz w:val="24"/>
          <w:szCs w:val="24"/>
          <w:lang w:eastAsia="ar-SA"/>
        </w:rPr>
      </w:pPr>
    </w:p>
    <w:p w:rsidR="00E36165" w:rsidRPr="003044F6" w:rsidRDefault="00E36165" w:rsidP="00E36165">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or waiver of registration from NMRA.</w:t>
      </w:r>
    </w:p>
    <w:p w:rsidR="00E36165" w:rsidRPr="00F92BAB" w:rsidRDefault="00E36165" w:rsidP="00E36165">
      <w:pPr>
        <w:suppressAutoHyphens/>
        <w:ind w:left="90" w:firstLine="60"/>
        <w:jc w:val="both"/>
        <w:rPr>
          <w:sz w:val="16"/>
          <w:szCs w:val="16"/>
          <w:lang w:eastAsia="ar-SA"/>
        </w:rPr>
      </w:pPr>
    </w:p>
    <w:p w:rsidR="00E36165" w:rsidRPr="002B28D7" w:rsidRDefault="00E36165" w:rsidP="00E36165">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2B28D7">
        <w:rPr>
          <w:sz w:val="24"/>
          <w:szCs w:val="24"/>
          <w:lang w:eastAsia="ar-SA"/>
        </w:rPr>
        <w:t xml:space="preserve">Maintaining the validity of the product registration during the period of </w:t>
      </w:r>
      <w:proofErr w:type="gramStart"/>
      <w:r w:rsidRPr="002B28D7">
        <w:rPr>
          <w:sz w:val="24"/>
          <w:szCs w:val="24"/>
          <w:lang w:eastAsia="ar-SA"/>
        </w:rPr>
        <w:t>supply(</w:t>
      </w:r>
      <w:proofErr w:type="gramEnd"/>
      <w:r w:rsidRPr="002B28D7">
        <w:rPr>
          <w:sz w:val="24"/>
          <w:szCs w:val="24"/>
          <w:lang w:eastAsia="ar-SA"/>
        </w:rPr>
        <w:t>delivery schedule), obtaining waiver of registration &amp;/ import license / manufacture licensing at NMRA, is a pre-requisite for the supply of surgical, pharmaceutical and relevant laboratory items. Hence all suppliers shall produce relevant valid registration certificates/licenses, when requested by MSD/SPC. When the validity of the product/manufacturing licenses and registrations of NMRA (</w:t>
      </w:r>
      <w:proofErr w:type="spellStart"/>
      <w:r w:rsidRPr="002B28D7">
        <w:rPr>
          <w:sz w:val="24"/>
          <w:szCs w:val="24"/>
          <w:lang w:eastAsia="ar-SA"/>
        </w:rPr>
        <w:t>eg</w:t>
      </w:r>
      <w:proofErr w:type="spellEnd"/>
      <w:r w:rsidRPr="002B28D7">
        <w:rPr>
          <w:sz w:val="24"/>
          <w:szCs w:val="24"/>
          <w:lang w:eastAsia="ar-SA"/>
        </w:rPr>
        <w:t>; manufacturing license, product registration and GMP certificates), of local manufacturers / local suppliers, lapses during the year or during the period of supply (delivery schedule), it shall be extended / renewed by the supplier. A certified copies of afore mentioned valid certificates shall be submitted to MSD by the supplier when deliveries are made.</w:t>
      </w:r>
    </w:p>
    <w:p w:rsidR="00E36165" w:rsidRPr="00D0746A" w:rsidRDefault="00E36165" w:rsidP="00E36165">
      <w:pPr>
        <w:suppressAutoHyphens/>
        <w:ind w:left="90"/>
        <w:jc w:val="both"/>
        <w:rPr>
          <w:sz w:val="24"/>
          <w:szCs w:val="24"/>
          <w:lang w:eastAsia="ar-SA"/>
        </w:rPr>
      </w:pPr>
    </w:p>
    <w:p w:rsidR="00E36165" w:rsidRPr="003044F6" w:rsidRDefault="00E36165" w:rsidP="00E36165">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E36165" w:rsidRDefault="00E36165" w:rsidP="00E36165">
      <w:pPr>
        <w:suppressAutoHyphens/>
        <w:ind w:left="90"/>
        <w:rPr>
          <w:bCs/>
          <w:sz w:val="24"/>
          <w:szCs w:val="24"/>
          <w:lang w:eastAsia="ar-SA"/>
        </w:rPr>
      </w:pPr>
    </w:p>
    <w:p w:rsidR="00E36165" w:rsidRPr="003044F6" w:rsidRDefault="00E36165" w:rsidP="00E36165">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a part or full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with regard to labeling/packaging etc.) due to an urgency, that shall be done subject to, either rectifying the defect within 05 working days by the supplier, or recovering the total cost [a] of rectifying the defect by MSD (via a duly contracted third party providing such services), from the supplier with a 25% surcharge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E36165" w:rsidRPr="00DC5530" w:rsidRDefault="00E36165" w:rsidP="00E36165">
      <w:pPr>
        <w:suppressAutoHyphens/>
        <w:ind w:left="90"/>
        <w:rPr>
          <w:bCs/>
          <w:sz w:val="24"/>
          <w:szCs w:val="24"/>
          <w:lang w:eastAsia="ar-SA"/>
        </w:rPr>
      </w:pPr>
    </w:p>
    <w:p w:rsidR="00E36165" w:rsidRDefault="00E36165" w:rsidP="00E36165">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penalty</w:t>
      </w:r>
      <w:r>
        <w:rPr>
          <w:bCs/>
          <w:sz w:val="24"/>
          <w:szCs w:val="24"/>
          <w:lang w:eastAsia="ar-SA"/>
        </w:rPr>
        <w:t xml:space="preserv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w:t>
      </w:r>
      <w:r>
        <w:rPr>
          <w:bCs/>
          <w:color w:val="FF0000"/>
          <w:sz w:val="24"/>
          <w:szCs w:val="24"/>
          <w:lang w:eastAsia="ar-SA"/>
        </w:rPr>
        <w:t>7</w:t>
      </w:r>
      <w:r w:rsidRPr="003044F6">
        <w:rPr>
          <w:bCs/>
          <w:color w:val="FF0000"/>
          <w:sz w:val="24"/>
          <w:szCs w:val="24"/>
          <w:lang w:eastAsia="ar-SA"/>
        </w:rPr>
        <w:t>).</w:t>
      </w:r>
    </w:p>
    <w:p w:rsidR="00E36165" w:rsidRDefault="00E36165" w:rsidP="00E36165">
      <w:pPr>
        <w:pStyle w:val="ListParagraph"/>
        <w:suppressAutoHyphens/>
        <w:ind w:left="90"/>
        <w:rPr>
          <w:bCs/>
          <w:color w:val="FF0000"/>
          <w:sz w:val="24"/>
          <w:szCs w:val="24"/>
          <w:lang w:eastAsia="ar-SA"/>
        </w:rPr>
      </w:pPr>
    </w:p>
    <w:p w:rsidR="00E36165" w:rsidRPr="00931AAA" w:rsidRDefault="00E36165" w:rsidP="00E36165">
      <w:pPr>
        <w:pStyle w:val="ListParagraph"/>
        <w:numPr>
          <w:ilvl w:val="0"/>
          <w:numId w:val="5"/>
        </w:numPr>
        <w:suppressAutoHyphens/>
        <w:overflowPunct/>
        <w:autoSpaceDE/>
        <w:autoSpaceDN/>
        <w:adjustRightInd/>
        <w:ind w:left="90"/>
        <w:contextualSpacing/>
        <w:textAlignment w:val="auto"/>
        <w:rPr>
          <w:bCs/>
          <w:color w:val="FF0000"/>
          <w:sz w:val="24"/>
          <w:szCs w:val="24"/>
          <w:lang w:eastAsia="ar-SA"/>
        </w:rPr>
      </w:pPr>
      <w:r w:rsidRPr="00931AAA">
        <w:rPr>
          <w:sz w:val="24"/>
          <w:szCs w:val="24"/>
          <w:lang w:eastAsia="ar-SA"/>
        </w:rPr>
        <w:t>The specifications of the product offered in the bid, by the supplier shall match with the tender specifications for the item and any form of alternate offers will not be entertained.</w:t>
      </w:r>
    </w:p>
    <w:p w:rsidR="00E36165" w:rsidRPr="002B28D7" w:rsidRDefault="00E36165" w:rsidP="00E36165">
      <w:pPr>
        <w:pStyle w:val="ListParagraph"/>
        <w:suppressAutoHyphens/>
        <w:ind w:left="90"/>
        <w:rPr>
          <w:bCs/>
          <w:color w:val="FF0000"/>
          <w:sz w:val="16"/>
          <w:szCs w:val="16"/>
          <w:lang w:eastAsia="ar-SA"/>
        </w:rPr>
      </w:pPr>
    </w:p>
    <w:p w:rsidR="00E36165" w:rsidRDefault="00E36165" w:rsidP="00E36165">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E36165" w:rsidRPr="002B28D7" w:rsidRDefault="00E36165" w:rsidP="00E36165">
      <w:pPr>
        <w:suppressAutoHyphens/>
        <w:ind w:left="90"/>
        <w:rPr>
          <w:b/>
          <w:bCs/>
          <w:sz w:val="16"/>
          <w:szCs w:val="16"/>
          <w:u w:val="single"/>
          <w:lang w:eastAsia="ar-SA"/>
        </w:rPr>
      </w:pPr>
    </w:p>
    <w:p w:rsidR="00E36165" w:rsidRPr="00690C35" w:rsidRDefault="00E36165" w:rsidP="00E36165">
      <w:pPr>
        <w:pStyle w:val="ListParagraph"/>
        <w:numPr>
          <w:ilvl w:val="0"/>
          <w:numId w:val="7"/>
        </w:numPr>
        <w:suppressAutoHyphens/>
        <w:overflowPunct/>
        <w:autoSpaceDE/>
        <w:autoSpaceDN/>
        <w:adjustRightInd/>
        <w:ind w:left="142" w:hanging="426"/>
        <w:contextualSpacing/>
        <w:textAlignment w:val="auto"/>
        <w:rPr>
          <w:bCs/>
          <w:sz w:val="24"/>
          <w:szCs w:val="24"/>
          <w:lang w:eastAsia="ar-SA"/>
        </w:rPr>
      </w:pPr>
      <w:r w:rsidRPr="00690C35">
        <w:rPr>
          <w:bCs/>
          <w:sz w:val="24"/>
          <w:szCs w:val="24"/>
          <w:lang w:eastAsia="ar-SA"/>
        </w:rPr>
        <w:t>In the supply of all Non consumables; Manufacturer or supplier or local agent shall provide a minimum of 02 year warranty period or as specified in the specification, for each such item or it’s sub components supplied (through the local agent), unless otherwise agreed upon with MSD, prior to awarding the tender. Foreign suppliers of all such items shall have their own local agent in Sri Lanka, capable of providing technical support, repairs &amp; spares, when necessary.</w:t>
      </w:r>
      <w:r w:rsidRPr="00EE7A1F">
        <w:rPr>
          <w:bCs/>
          <w:sz w:val="24"/>
          <w:szCs w:val="24"/>
          <w:lang w:eastAsia="ar-SA"/>
        </w:rPr>
        <w:t xml:space="preserve"> </w:t>
      </w:r>
      <w:r>
        <w:rPr>
          <w:bCs/>
          <w:sz w:val="24"/>
          <w:szCs w:val="24"/>
          <w:lang w:eastAsia="ar-SA"/>
        </w:rPr>
        <w:t>(only applicable for Non Consumable Items)</w:t>
      </w:r>
    </w:p>
    <w:p w:rsidR="00E36165" w:rsidRPr="00772D91" w:rsidRDefault="00E36165" w:rsidP="00E36165">
      <w:pPr>
        <w:pStyle w:val="ListParagraph"/>
        <w:suppressAutoHyphens/>
        <w:overflowPunct/>
        <w:autoSpaceDE/>
        <w:autoSpaceDN/>
        <w:adjustRightInd/>
        <w:ind w:left="0"/>
        <w:contextualSpacing/>
        <w:textAlignment w:val="auto"/>
        <w:rPr>
          <w:bCs/>
          <w:sz w:val="24"/>
          <w:szCs w:val="24"/>
          <w:lang w:eastAsia="ar-SA"/>
        </w:rPr>
      </w:pPr>
    </w:p>
    <w:p w:rsidR="00E36165" w:rsidRPr="00AF3DB8" w:rsidRDefault="00E36165" w:rsidP="00E36165">
      <w:pPr>
        <w:pStyle w:val="ListParagraph"/>
        <w:numPr>
          <w:ilvl w:val="0"/>
          <w:numId w:val="7"/>
        </w:numPr>
        <w:suppressAutoHyphens/>
        <w:overflowPunct/>
        <w:autoSpaceDE/>
        <w:autoSpaceDN/>
        <w:adjustRightInd/>
        <w:ind w:left="0" w:hanging="284"/>
        <w:contextualSpacing/>
        <w:textAlignment w:val="auto"/>
        <w:rPr>
          <w:bCs/>
          <w:sz w:val="24"/>
          <w:szCs w:val="24"/>
          <w:lang w:eastAsia="ar-SA"/>
        </w:rPr>
      </w:pPr>
      <w:r w:rsidRPr="00AF3DB8">
        <w:rPr>
          <w:sz w:val="24"/>
          <w:szCs w:val="24"/>
          <w:lang w:eastAsia="ar-SA"/>
        </w:rPr>
        <w:t>Freshly manufactured stocks of the product shall be supplied; thereby the</w:t>
      </w:r>
      <w:r w:rsidRPr="00AF3DB8">
        <w:rPr>
          <w:color w:val="000000"/>
          <w:sz w:val="24"/>
          <w:szCs w:val="24"/>
          <w:lang w:eastAsia="ar-SA"/>
        </w:rPr>
        <w:t xml:space="preserve"> residual Shelf Life (shelf life remaining at the time of delivery of goods in Sri Lanka/MSD stores in case of local supplies) of the product, shall be 85% of the shelf life </w:t>
      </w:r>
      <w:proofErr w:type="gramStart"/>
      <w:r w:rsidRPr="00AF3DB8">
        <w:rPr>
          <w:color w:val="000000"/>
          <w:sz w:val="24"/>
          <w:szCs w:val="24"/>
          <w:lang w:eastAsia="ar-SA"/>
        </w:rPr>
        <w:t>requested(</w:t>
      </w:r>
      <w:proofErr w:type="gramEnd"/>
      <w:r w:rsidRPr="00AF3DB8">
        <w:rPr>
          <w:color w:val="000000"/>
          <w:sz w:val="24"/>
          <w:szCs w:val="24"/>
          <w:lang w:eastAsia="ar-SA"/>
        </w:rPr>
        <w:t xml:space="preserve">specified in order/Indent/PO).  </w:t>
      </w:r>
    </w:p>
    <w:p w:rsidR="00E36165" w:rsidRPr="00AF3DB8" w:rsidRDefault="00E36165" w:rsidP="00E36165">
      <w:pPr>
        <w:pStyle w:val="ListParagraph"/>
        <w:suppressAutoHyphens/>
        <w:ind w:left="0"/>
        <w:jc w:val="both"/>
        <w:rPr>
          <w:rFonts w:eastAsia="Calibri"/>
          <w:b/>
          <w:bCs/>
          <w:i/>
          <w:iCs/>
          <w:color w:val="17365D"/>
          <w:sz w:val="24"/>
          <w:szCs w:val="24"/>
        </w:rPr>
      </w:pPr>
      <w:r w:rsidRPr="00AF3DB8">
        <w:rPr>
          <w:color w:val="000000"/>
          <w:sz w:val="24"/>
          <w:szCs w:val="24"/>
          <w:lang w:eastAsia="ar-SA"/>
        </w:rPr>
        <w:t>In respect of the items with requested shelf life equal or more than 24 months, any deficit between the residual shelf life and requested shelf</w:t>
      </w:r>
      <w:r>
        <w:rPr>
          <w:color w:val="000000"/>
          <w:sz w:val="24"/>
          <w:szCs w:val="24"/>
          <w:lang w:eastAsia="ar-SA"/>
        </w:rPr>
        <w:t xml:space="preserve"> life</w:t>
      </w:r>
      <w:r w:rsidRPr="00AF3DB8">
        <w:rPr>
          <w:color w:val="000000"/>
          <w:sz w:val="24"/>
          <w:szCs w:val="24"/>
          <w:lang w:eastAsia="ar-SA"/>
        </w:rPr>
        <w:t xml:space="preserve">, shall not be more than 04 months. </w:t>
      </w:r>
    </w:p>
    <w:p w:rsidR="00E36165" w:rsidRPr="00056991" w:rsidRDefault="00E36165" w:rsidP="00E36165">
      <w:pPr>
        <w:suppressAutoHyphens/>
        <w:jc w:val="both"/>
        <w:rPr>
          <w:color w:val="000000"/>
          <w:sz w:val="16"/>
          <w:szCs w:val="16"/>
          <w:lang w:eastAsia="ar-SA"/>
        </w:rPr>
      </w:pPr>
    </w:p>
    <w:p w:rsidR="00E36165" w:rsidRPr="00056991" w:rsidRDefault="00E36165" w:rsidP="00E36165">
      <w:pPr>
        <w:pStyle w:val="ListParagraph"/>
        <w:suppressAutoHyphens/>
        <w:ind w:left="0"/>
        <w:jc w:val="both"/>
        <w:rPr>
          <w:rFonts w:eastAsia="Calibri"/>
          <w:bCs/>
          <w:i/>
          <w:iCs/>
          <w:color w:val="17365D"/>
          <w:sz w:val="24"/>
          <w:szCs w:val="24"/>
        </w:rPr>
      </w:pPr>
      <w:r w:rsidRPr="00056991">
        <w:rPr>
          <w:rFonts w:eastAsia="Calibri"/>
          <w:bCs/>
          <w:iCs/>
          <w:color w:val="000000"/>
          <w:sz w:val="24"/>
          <w:szCs w:val="24"/>
        </w:rPr>
        <w:t>In the violation of the above tender condition, SPC/MSD reserves the right to accept a reduced quantity, that is usable (as per the consumption rate) up to three months before the expiry of same and will subject to application of a penalty</w:t>
      </w:r>
      <w:r>
        <w:rPr>
          <w:rFonts w:eastAsia="Calibri"/>
          <w:bCs/>
          <w:iCs/>
          <w:color w:val="000000"/>
          <w:sz w:val="24"/>
          <w:szCs w:val="24"/>
        </w:rPr>
        <w:t xml:space="preserve"> </w:t>
      </w:r>
      <w:r w:rsidRPr="00056991">
        <w:rPr>
          <w:rFonts w:eastAsia="Calibri"/>
          <w:bCs/>
          <w:iCs/>
          <w:color w:val="FF0000"/>
          <w:sz w:val="24"/>
          <w:szCs w:val="24"/>
        </w:rPr>
        <w:t>(as clause No. 3</w:t>
      </w:r>
      <w:r>
        <w:rPr>
          <w:rFonts w:eastAsia="Calibri"/>
          <w:bCs/>
          <w:iCs/>
          <w:color w:val="FF0000"/>
          <w:sz w:val="24"/>
          <w:szCs w:val="24"/>
        </w:rPr>
        <w:t>7</w:t>
      </w:r>
      <w:r w:rsidRPr="00056991">
        <w:rPr>
          <w:rFonts w:eastAsia="Calibri"/>
          <w:bCs/>
          <w:iCs/>
          <w:color w:val="FF0000"/>
          <w:sz w:val="24"/>
          <w:szCs w:val="24"/>
        </w:rPr>
        <w:t xml:space="preserve"> ). </w:t>
      </w:r>
    </w:p>
    <w:p w:rsidR="00E36165" w:rsidRPr="00056991" w:rsidRDefault="00E36165" w:rsidP="00E36165">
      <w:pPr>
        <w:pStyle w:val="ListParagraph"/>
        <w:suppressAutoHyphens/>
        <w:ind w:left="0"/>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36 months for surgical items and 24 months for </w:t>
      </w:r>
      <w:proofErr w:type="spellStart"/>
      <w:r w:rsidRPr="00056991">
        <w:rPr>
          <w:rFonts w:eastAsia="Calibri"/>
          <w:bCs/>
          <w:iCs/>
          <w:sz w:val="24"/>
          <w:szCs w:val="24"/>
        </w:rPr>
        <w:t>pharma</w:t>
      </w:r>
      <w:proofErr w:type="spellEnd"/>
      <w:r w:rsidRPr="00056991">
        <w:rPr>
          <w:rFonts w:eastAsia="Calibri"/>
          <w:bCs/>
          <w:iCs/>
          <w:sz w:val="24"/>
          <w:szCs w:val="24"/>
        </w:rPr>
        <w:t xml:space="preserve">. / </w:t>
      </w:r>
      <w:proofErr w:type="gramStart"/>
      <w:r w:rsidRPr="00056991">
        <w:rPr>
          <w:rFonts w:eastAsia="Calibri"/>
          <w:bCs/>
          <w:iCs/>
          <w:sz w:val="24"/>
          <w:szCs w:val="24"/>
        </w:rPr>
        <w:t>laboratory</w:t>
      </w:r>
      <w:proofErr w:type="gramEnd"/>
      <w:r w:rsidRPr="00056991">
        <w:rPr>
          <w:rFonts w:eastAsia="Calibri"/>
          <w:bCs/>
          <w:iCs/>
          <w:sz w:val="24"/>
          <w:szCs w:val="24"/>
        </w:rPr>
        <w:t xml:space="preserve"> items.</w:t>
      </w:r>
    </w:p>
    <w:p w:rsidR="00E36165" w:rsidRPr="004B242C" w:rsidRDefault="00E36165" w:rsidP="00E36165">
      <w:pPr>
        <w:suppressAutoHyphens/>
        <w:jc w:val="both"/>
        <w:rPr>
          <w:rFonts w:eastAsia="Calibri"/>
          <w:bCs/>
          <w:iCs/>
          <w:strike/>
          <w:color w:val="17365D"/>
          <w:sz w:val="24"/>
          <w:szCs w:val="24"/>
        </w:rPr>
      </w:pPr>
    </w:p>
    <w:p w:rsidR="00E36165" w:rsidRDefault="00E36165" w:rsidP="00E36165">
      <w:pPr>
        <w:suppressAutoHyphens/>
        <w:jc w:val="both"/>
        <w:rPr>
          <w:rFonts w:eastAsia="Calibri"/>
          <w:b/>
          <w:bCs/>
          <w:iCs/>
          <w:color w:val="17365D"/>
          <w:sz w:val="24"/>
          <w:szCs w:val="24"/>
          <w:u w:val="single"/>
        </w:rPr>
      </w:pPr>
      <w:r w:rsidRPr="002178B9">
        <w:rPr>
          <w:rFonts w:eastAsia="Calibri"/>
          <w:b/>
          <w:bCs/>
          <w:iCs/>
          <w:color w:val="17365D"/>
          <w:sz w:val="24"/>
          <w:szCs w:val="24"/>
          <w:u w:val="single"/>
        </w:rPr>
        <w:t xml:space="preserve">Standards &amp; Quality </w:t>
      </w:r>
    </w:p>
    <w:p w:rsidR="00E36165" w:rsidRDefault="00E36165" w:rsidP="00E36165">
      <w:pPr>
        <w:suppressAutoHyphens/>
        <w:jc w:val="both"/>
        <w:rPr>
          <w:rFonts w:eastAsia="Calibri"/>
          <w:b/>
          <w:bCs/>
          <w:iCs/>
          <w:color w:val="17365D"/>
          <w:sz w:val="24"/>
          <w:szCs w:val="24"/>
          <w:u w:val="single"/>
        </w:rPr>
      </w:pPr>
    </w:p>
    <w:p w:rsidR="00E36165" w:rsidRPr="00772D91" w:rsidRDefault="00E36165" w:rsidP="00E36165">
      <w:pPr>
        <w:pStyle w:val="ListParagraph"/>
        <w:numPr>
          <w:ilvl w:val="0"/>
          <w:numId w:val="7"/>
        </w:numPr>
        <w:suppressAutoHyphens/>
        <w:ind w:left="0" w:hanging="284"/>
        <w:jc w:val="both"/>
        <w:rPr>
          <w:rFonts w:eastAsia="Calibri"/>
          <w:b/>
          <w:bCs/>
          <w:iCs/>
          <w:color w:val="17365D"/>
          <w:sz w:val="24"/>
          <w:szCs w:val="24"/>
          <w:u w:val="single"/>
        </w:rPr>
      </w:pPr>
      <w:r w:rsidRPr="00772D91">
        <w:rPr>
          <w:sz w:val="24"/>
          <w:szCs w:val="24"/>
          <w:u w:val="single"/>
          <w:lang w:eastAsia="ar-SA"/>
        </w:rPr>
        <w:t>Standards;</w:t>
      </w:r>
      <w:r w:rsidRPr="00772D91">
        <w:rPr>
          <w:sz w:val="24"/>
          <w:szCs w:val="24"/>
          <w:lang w:eastAsia="ar-SA"/>
        </w:rPr>
        <w:t xml:space="preserve"> In addition to </w:t>
      </w:r>
      <w:proofErr w:type="spellStart"/>
      <w:r w:rsidRPr="00772D91">
        <w:rPr>
          <w:sz w:val="24"/>
          <w:szCs w:val="24"/>
          <w:lang w:eastAsia="ar-SA"/>
        </w:rPr>
        <w:t>Pharmacopoeial</w:t>
      </w:r>
      <w:proofErr w:type="spellEnd"/>
      <w:r w:rsidRPr="00772D91">
        <w:rPr>
          <w:sz w:val="24"/>
          <w:szCs w:val="24"/>
          <w:lang w:eastAsia="ar-SA"/>
        </w:rPr>
        <w:t xml:space="preserve"> Standards that are indicated in the item specifications, other </w:t>
      </w:r>
      <w:proofErr w:type="spellStart"/>
      <w:r w:rsidRPr="00772D91">
        <w:rPr>
          <w:sz w:val="24"/>
          <w:szCs w:val="24"/>
          <w:lang w:eastAsia="ar-SA"/>
        </w:rPr>
        <w:t>Pharmacopoeial</w:t>
      </w:r>
      <w:proofErr w:type="spellEnd"/>
      <w:r w:rsidRPr="00772D91">
        <w:rPr>
          <w:sz w:val="24"/>
          <w:szCs w:val="24"/>
          <w:lang w:eastAsia="ar-SA"/>
        </w:rPr>
        <w:t xml:space="preserve"> Standards that are registered at National Medicines Regulatory Authority in Sri Lanka are also acceptable when no bidders have quoted for the standard specified in the item specification.</w:t>
      </w:r>
    </w:p>
    <w:p w:rsidR="00E36165" w:rsidRDefault="00E36165" w:rsidP="00E36165">
      <w:pPr>
        <w:suppressAutoHyphens/>
        <w:jc w:val="both"/>
        <w:rPr>
          <w:sz w:val="24"/>
          <w:szCs w:val="24"/>
          <w:lang w:eastAsia="ar-SA"/>
        </w:rPr>
      </w:pPr>
    </w:p>
    <w:p w:rsidR="00E36165" w:rsidRPr="00772D91" w:rsidRDefault="00E36165" w:rsidP="00E36165">
      <w:pPr>
        <w:pStyle w:val="ListParagraph"/>
        <w:numPr>
          <w:ilvl w:val="0"/>
          <w:numId w:val="7"/>
        </w:numPr>
        <w:suppressAutoHyphens/>
        <w:overflowPunct/>
        <w:autoSpaceDE/>
        <w:autoSpaceDN/>
        <w:adjustRightInd/>
        <w:ind w:left="142" w:hanging="426"/>
        <w:contextualSpacing/>
        <w:jc w:val="both"/>
        <w:textAlignment w:val="auto"/>
        <w:rPr>
          <w:sz w:val="24"/>
          <w:szCs w:val="24"/>
          <w:lang w:eastAsia="ar-SA"/>
        </w:rPr>
      </w:pPr>
      <w:r w:rsidRPr="00772D91">
        <w:rPr>
          <w:sz w:val="24"/>
          <w:szCs w:val="24"/>
          <w:lang w:eastAsia="ar-SA"/>
        </w:rPr>
        <w:t>Any product deficient of its sub components/ accessories, not at the specified quality standards or all its components not unitized appropriately in packaging (as a set), shall be rejected.</w:t>
      </w:r>
    </w:p>
    <w:p w:rsidR="00E36165" w:rsidRDefault="00E36165" w:rsidP="00E36165">
      <w:pPr>
        <w:suppressAutoHyphens/>
        <w:jc w:val="both"/>
        <w:rPr>
          <w:sz w:val="24"/>
          <w:szCs w:val="24"/>
          <w:lang w:eastAsia="ar-SA"/>
        </w:rPr>
      </w:pPr>
    </w:p>
    <w:p w:rsidR="00E36165" w:rsidRDefault="00E36165" w:rsidP="00E36165">
      <w:pPr>
        <w:suppressAutoHyphens/>
        <w:jc w:val="both"/>
        <w:rPr>
          <w:sz w:val="24"/>
          <w:szCs w:val="24"/>
          <w:lang w:eastAsia="ar-SA"/>
        </w:rPr>
      </w:pPr>
    </w:p>
    <w:p w:rsidR="00E36165" w:rsidRPr="000C6749" w:rsidRDefault="00E36165" w:rsidP="00E36165">
      <w:pPr>
        <w:suppressAutoHyphens/>
        <w:jc w:val="both"/>
        <w:rPr>
          <w:sz w:val="24"/>
          <w:szCs w:val="24"/>
          <w:lang w:eastAsia="ar-SA"/>
        </w:rPr>
      </w:pPr>
    </w:p>
    <w:p w:rsidR="00E36165" w:rsidRPr="000C6749" w:rsidRDefault="00E36165" w:rsidP="00E36165">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lastRenderedPageBreak/>
        <w:t>Withdrawal from use of items due to quality failure found as manufacturer’s fault:</w:t>
      </w:r>
    </w:p>
    <w:p w:rsidR="00E36165" w:rsidRPr="000C6749" w:rsidRDefault="00E36165" w:rsidP="00E36165">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E36165" w:rsidRPr="000C6749" w:rsidRDefault="00E36165" w:rsidP="00E36165">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E36165" w:rsidRPr="00ED59D3" w:rsidRDefault="00E36165" w:rsidP="00E36165">
      <w:pPr>
        <w:suppressAutoHyphens/>
        <w:ind w:left="450" w:hanging="360"/>
        <w:jc w:val="both"/>
        <w:rPr>
          <w:bCs/>
          <w:strike/>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surcharged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surcharge of the same</w:t>
      </w:r>
      <w:r w:rsidRPr="009535C6">
        <w:rPr>
          <w:b/>
          <w:bCs/>
          <w:color w:val="17365D"/>
          <w:sz w:val="24"/>
          <w:szCs w:val="24"/>
          <w:lang w:eastAsia="ar-SA"/>
        </w:rPr>
        <w:t>.</w:t>
      </w:r>
    </w:p>
    <w:p w:rsidR="00E36165" w:rsidRDefault="00E36165" w:rsidP="00E36165">
      <w:pPr>
        <w:suppressAutoHyphens/>
        <w:jc w:val="both"/>
        <w:rPr>
          <w:sz w:val="24"/>
          <w:szCs w:val="24"/>
          <w:lang w:eastAsia="ar-SA"/>
        </w:rPr>
      </w:pPr>
    </w:p>
    <w:p w:rsidR="00E36165" w:rsidRPr="000C6749" w:rsidRDefault="00E36165" w:rsidP="00E36165">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(refer clause No.2</w:t>
      </w:r>
      <w:r>
        <w:rPr>
          <w:color w:val="FF0000"/>
          <w:sz w:val="24"/>
          <w:szCs w:val="24"/>
          <w:lang w:eastAsia="ar-SA"/>
        </w:rPr>
        <w:t>4</w:t>
      </w:r>
      <w:r w:rsidRPr="00D83553">
        <w:rPr>
          <w:color w:val="FF0000"/>
          <w:sz w:val="24"/>
          <w:szCs w:val="24"/>
          <w:lang w:eastAsia="ar-SA"/>
        </w:rPr>
        <w:t xml:space="preserve">) </w:t>
      </w:r>
    </w:p>
    <w:p w:rsidR="00E36165" w:rsidRPr="000C6749" w:rsidRDefault="00E36165" w:rsidP="00E36165">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E36165" w:rsidRPr="000C6749" w:rsidRDefault="00E36165" w:rsidP="00E36165">
      <w:pPr>
        <w:suppressAutoHyphens/>
        <w:jc w:val="both"/>
        <w:rPr>
          <w:sz w:val="24"/>
          <w:szCs w:val="24"/>
          <w:lang w:eastAsia="ar-SA"/>
        </w:rPr>
      </w:pPr>
    </w:p>
    <w:p w:rsidR="00E36165" w:rsidRDefault="00E36165" w:rsidP="00E36165">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laboratory.(to be selectively applied for Surgical &amp; Lab items, depending on availability of testing methodology &amp; facilities)</w:t>
      </w:r>
      <w:r>
        <w:rPr>
          <w:sz w:val="24"/>
          <w:szCs w:val="24"/>
          <w:lang w:eastAsia="ar-SA"/>
        </w:rPr>
        <w:t xml:space="preserve"> </w:t>
      </w:r>
      <w:r w:rsidRPr="000C6749">
        <w:rPr>
          <w:sz w:val="24"/>
          <w:szCs w:val="24"/>
          <w:lang w:eastAsia="ar-SA"/>
        </w:rPr>
        <w:t>If the sample is found to be substandard, random batch samples will be tested from all the batches/lots in the consignment, and entire expenses on such tests, like value of samples, transport, sampling &amp; testing charges, etc, will be recovered from the supplier.</w:t>
      </w:r>
    </w:p>
    <w:p w:rsidR="00E36165" w:rsidRDefault="00E36165" w:rsidP="00E36165">
      <w:pPr>
        <w:suppressAutoHyphens/>
        <w:jc w:val="both"/>
        <w:rPr>
          <w:sz w:val="24"/>
          <w:szCs w:val="24"/>
          <w:lang w:eastAsia="ar-SA"/>
        </w:rPr>
      </w:pPr>
    </w:p>
    <w:p w:rsidR="00E36165" w:rsidRPr="00AF1D65" w:rsidRDefault="00E36165" w:rsidP="00E36165">
      <w:pPr>
        <w:pStyle w:val="ListParagraph"/>
        <w:numPr>
          <w:ilvl w:val="0"/>
          <w:numId w:val="7"/>
        </w:numPr>
        <w:overflowPunct/>
        <w:autoSpaceDE/>
        <w:autoSpaceDN/>
        <w:adjustRightInd/>
        <w:spacing w:after="200" w:line="276" w:lineRule="auto"/>
        <w:ind w:left="0"/>
        <w:contextualSpacing/>
        <w:textAlignment w:val="auto"/>
        <w:rPr>
          <w:sz w:val="24"/>
          <w:szCs w:val="24"/>
          <w:lang w:eastAsia="ar-SA"/>
        </w:rPr>
      </w:pPr>
      <w:r w:rsidRPr="00AF1D65">
        <w:rPr>
          <w:sz w:val="24"/>
          <w:szCs w:val="24"/>
          <w:lang w:eastAsia="ar-SA"/>
        </w:rPr>
        <w:t>Consignments supplied to MSD violating the storage conditions indicated on product labels and/or product information leaflet (</w:t>
      </w:r>
      <w:r w:rsidRPr="00157EEA">
        <w:rPr>
          <w:sz w:val="24"/>
          <w:szCs w:val="24"/>
          <w:lang w:eastAsia="ar-SA"/>
        </w:rPr>
        <w:t>as accepted for product registration at NMRA</w:t>
      </w:r>
      <w:r w:rsidRPr="00AF1D65">
        <w:rPr>
          <w:sz w:val="24"/>
          <w:szCs w:val="24"/>
          <w:lang w:eastAsia="ar-SA"/>
        </w:rPr>
        <w:t xml:space="preserve">),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w:t>
      </w:r>
      <w:r>
        <w:rPr>
          <w:sz w:val="24"/>
          <w:szCs w:val="24"/>
          <w:lang w:eastAsia="ar-SA"/>
        </w:rPr>
        <w:t xml:space="preserve">quality </w:t>
      </w:r>
      <w:r w:rsidRPr="00AF1D65">
        <w:rPr>
          <w:sz w:val="24"/>
          <w:szCs w:val="24"/>
          <w:lang w:eastAsia="ar-SA"/>
        </w:rPr>
        <w:t>failed</w:t>
      </w:r>
      <w:r>
        <w:rPr>
          <w:sz w:val="24"/>
          <w:szCs w:val="24"/>
          <w:lang w:eastAsia="ar-SA"/>
        </w:rPr>
        <w:t xml:space="preserve"> </w:t>
      </w:r>
      <w:r w:rsidRPr="00C767B4">
        <w:rPr>
          <w:color w:val="FF0000"/>
          <w:sz w:val="24"/>
          <w:szCs w:val="24"/>
          <w:lang w:eastAsia="ar-SA"/>
        </w:rPr>
        <w:t xml:space="preserve">(as </w:t>
      </w:r>
      <w:r>
        <w:rPr>
          <w:color w:val="FF0000"/>
          <w:sz w:val="24"/>
          <w:szCs w:val="24"/>
          <w:lang w:eastAsia="ar-SA"/>
        </w:rPr>
        <w:t xml:space="preserve">clause </w:t>
      </w:r>
      <w:r w:rsidRPr="00C767B4">
        <w:rPr>
          <w:color w:val="FF0000"/>
          <w:sz w:val="24"/>
          <w:szCs w:val="24"/>
          <w:lang w:eastAsia="ar-SA"/>
        </w:rPr>
        <w:t>No.1</w:t>
      </w:r>
      <w:r>
        <w:rPr>
          <w:color w:val="FF0000"/>
          <w:sz w:val="24"/>
          <w:szCs w:val="24"/>
          <w:lang w:eastAsia="ar-SA"/>
        </w:rPr>
        <w:t>1</w:t>
      </w:r>
      <w:r w:rsidRPr="00C767B4">
        <w:rPr>
          <w:color w:val="FF0000"/>
          <w:sz w:val="24"/>
          <w:szCs w:val="24"/>
          <w:lang w:eastAsia="ar-SA"/>
        </w:rPr>
        <w:t xml:space="preserve">). </w:t>
      </w:r>
    </w:p>
    <w:p w:rsidR="00E36165" w:rsidRPr="00AF1D65" w:rsidRDefault="00E36165" w:rsidP="00E36165">
      <w:pPr>
        <w:pStyle w:val="ListParagraph"/>
        <w:suppressAutoHyphens/>
        <w:ind w:left="0"/>
        <w:jc w:val="both"/>
        <w:rPr>
          <w:sz w:val="24"/>
          <w:szCs w:val="24"/>
          <w:lang w:eastAsia="ar-SA"/>
        </w:rPr>
      </w:pPr>
    </w:p>
    <w:p w:rsidR="00E36165" w:rsidRPr="000C6749" w:rsidRDefault="00E36165" w:rsidP="00E36165">
      <w:pPr>
        <w:suppressAutoHyphens/>
        <w:jc w:val="both"/>
        <w:rPr>
          <w:b/>
          <w:sz w:val="24"/>
          <w:szCs w:val="24"/>
          <w:u w:val="single"/>
          <w:lang w:eastAsia="ar-SA"/>
        </w:rPr>
      </w:pPr>
      <w:r w:rsidRPr="000C6749">
        <w:rPr>
          <w:b/>
          <w:sz w:val="24"/>
          <w:szCs w:val="24"/>
          <w:u w:val="single"/>
          <w:lang w:eastAsia="ar-SA"/>
        </w:rPr>
        <w:t>Pack size, Labeling &amp; Packaging</w:t>
      </w:r>
    </w:p>
    <w:p w:rsidR="00E36165" w:rsidRPr="000C6749" w:rsidRDefault="00E36165" w:rsidP="00E36165">
      <w:pPr>
        <w:suppressAutoHyphens/>
        <w:ind w:hanging="360"/>
        <w:jc w:val="both"/>
        <w:rPr>
          <w:sz w:val="24"/>
          <w:szCs w:val="24"/>
          <w:u w:val="single"/>
          <w:lang w:eastAsia="ar-SA"/>
        </w:rPr>
      </w:pPr>
    </w:p>
    <w:p w:rsidR="00E36165" w:rsidRPr="002B28D7" w:rsidRDefault="00E36165" w:rsidP="00E36165">
      <w:pPr>
        <w:pStyle w:val="ListParagraph"/>
        <w:numPr>
          <w:ilvl w:val="0"/>
          <w:numId w:val="7"/>
        </w:numPr>
        <w:suppressAutoHyphens/>
        <w:overflowPunct/>
        <w:autoSpaceDE/>
        <w:autoSpaceDN/>
        <w:adjustRightInd/>
        <w:ind w:left="0"/>
        <w:contextualSpacing/>
        <w:jc w:val="both"/>
        <w:textAlignment w:val="auto"/>
        <w:rPr>
          <w:color w:val="FF0000"/>
          <w:sz w:val="24"/>
          <w:szCs w:val="24"/>
          <w:lang w:eastAsia="ar-SA"/>
        </w:rPr>
      </w:pPr>
      <w:r w:rsidRPr="000C674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E36165" w:rsidRPr="000C6749" w:rsidRDefault="00E36165" w:rsidP="00E36165">
      <w:pPr>
        <w:pStyle w:val="ListParagraph"/>
        <w:suppressAutoHyphens/>
        <w:overflowPunct/>
        <w:autoSpaceDE/>
        <w:autoSpaceDN/>
        <w:adjustRightInd/>
        <w:ind w:left="0"/>
        <w:contextualSpacing/>
        <w:jc w:val="both"/>
        <w:textAlignment w:val="auto"/>
        <w:rPr>
          <w:color w:val="FF0000"/>
          <w:sz w:val="24"/>
          <w:szCs w:val="24"/>
          <w:lang w:eastAsia="ar-SA"/>
        </w:rPr>
      </w:pPr>
    </w:p>
    <w:p w:rsidR="00E36165" w:rsidRPr="00772D91" w:rsidRDefault="00E36165" w:rsidP="00E36165">
      <w:pPr>
        <w:pStyle w:val="ListParagraph"/>
        <w:numPr>
          <w:ilvl w:val="0"/>
          <w:numId w:val="7"/>
        </w:numPr>
        <w:suppressAutoHyphens/>
        <w:overflowPunct/>
        <w:autoSpaceDE/>
        <w:autoSpaceDN/>
        <w:adjustRightInd/>
        <w:ind w:left="0" w:hanging="426"/>
        <w:contextualSpacing/>
        <w:jc w:val="both"/>
        <w:textAlignment w:val="auto"/>
        <w:rPr>
          <w:sz w:val="24"/>
          <w:szCs w:val="24"/>
          <w:lang w:eastAsia="ar-SA"/>
        </w:rPr>
      </w:pPr>
      <w:r w:rsidRPr="00772D91">
        <w:rPr>
          <w:sz w:val="24"/>
          <w:szCs w:val="24"/>
          <w:lang w:eastAsia="ar-SA"/>
        </w:rPr>
        <w:t>In respect of bulk packs (not applicable for blister/strip packs), “DHS” mark shall be ;</w:t>
      </w:r>
    </w:p>
    <w:p w:rsidR="00E36165" w:rsidRPr="00772D91" w:rsidRDefault="00E36165" w:rsidP="00E36165">
      <w:pPr>
        <w:suppressAutoHyphens/>
        <w:jc w:val="both"/>
        <w:rPr>
          <w:sz w:val="24"/>
          <w:szCs w:val="24"/>
          <w:lang w:eastAsia="ar-SA"/>
        </w:rPr>
      </w:pPr>
      <w:r w:rsidRPr="00772D91">
        <w:rPr>
          <w:sz w:val="24"/>
          <w:szCs w:val="24"/>
          <w:lang w:eastAsia="ar-SA"/>
        </w:rPr>
        <w:t>(</w:t>
      </w:r>
      <w:proofErr w:type="gramStart"/>
      <w:r w:rsidRPr="00772D91">
        <w:rPr>
          <w:sz w:val="24"/>
          <w:szCs w:val="24"/>
          <w:lang w:eastAsia="ar-SA"/>
        </w:rPr>
        <w:t>a</w:t>
      </w:r>
      <w:proofErr w:type="gramEnd"/>
      <w:r w:rsidRPr="00772D91">
        <w:rPr>
          <w:sz w:val="24"/>
          <w:szCs w:val="24"/>
          <w:lang w:eastAsia="ar-SA"/>
        </w:rPr>
        <w:t>). embossed or printed in case of tablets</w:t>
      </w:r>
    </w:p>
    <w:p w:rsidR="00E36165" w:rsidRPr="00772D91" w:rsidRDefault="00E36165" w:rsidP="00E36165">
      <w:pPr>
        <w:suppressAutoHyphens/>
        <w:jc w:val="both"/>
        <w:rPr>
          <w:sz w:val="24"/>
          <w:szCs w:val="24"/>
          <w:lang w:eastAsia="ar-SA"/>
        </w:rPr>
      </w:pPr>
      <w:r w:rsidRPr="00772D91">
        <w:rPr>
          <w:sz w:val="24"/>
          <w:szCs w:val="24"/>
          <w:lang w:eastAsia="ar-SA"/>
        </w:rPr>
        <w:t>(b). printed in case of capsules</w:t>
      </w:r>
    </w:p>
    <w:p w:rsidR="00E36165" w:rsidRPr="00772D91" w:rsidRDefault="00E36165" w:rsidP="00E36165">
      <w:pPr>
        <w:suppressAutoHyphens/>
        <w:jc w:val="both"/>
        <w:rPr>
          <w:sz w:val="24"/>
          <w:szCs w:val="24"/>
          <w:lang w:eastAsia="ar-SA"/>
        </w:rPr>
      </w:pPr>
      <w:r w:rsidRPr="00772D91">
        <w:rPr>
          <w:sz w:val="24"/>
          <w:szCs w:val="24"/>
          <w:lang w:eastAsia="ar-SA"/>
        </w:rPr>
        <w:t xml:space="preserve">Above condition can be waved off, if the quantity in the purchase order is less than 100,000 tablets/capsules, (any exemptions to this condition, is notified in the relevant MSD order list) </w:t>
      </w:r>
    </w:p>
    <w:p w:rsidR="00E36165" w:rsidRPr="00772D91" w:rsidRDefault="00E36165" w:rsidP="00E36165">
      <w:pPr>
        <w:suppressAutoHyphens/>
        <w:jc w:val="both"/>
        <w:rPr>
          <w:sz w:val="24"/>
          <w:szCs w:val="24"/>
          <w:lang w:eastAsia="ar-SA"/>
        </w:rPr>
      </w:pPr>
      <w:r>
        <w:rPr>
          <w:sz w:val="24"/>
          <w:szCs w:val="24"/>
          <w:lang w:eastAsia="ar-SA"/>
        </w:rPr>
        <w:t>(</w:t>
      </w:r>
      <w:proofErr w:type="gramStart"/>
      <w:r>
        <w:rPr>
          <w:sz w:val="24"/>
          <w:szCs w:val="24"/>
          <w:lang w:eastAsia="ar-SA"/>
        </w:rPr>
        <w:t>only</w:t>
      </w:r>
      <w:proofErr w:type="gramEnd"/>
      <w:r>
        <w:rPr>
          <w:sz w:val="24"/>
          <w:szCs w:val="24"/>
          <w:lang w:eastAsia="ar-SA"/>
        </w:rPr>
        <w:t xml:space="preserve"> applicable for Pharmaceutical Products)</w:t>
      </w:r>
    </w:p>
    <w:p w:rsidR="00E36165" w:rsidRDefault="00E36165" w:rsidP="00E36165">
      <w:pPr>
        <w:suppressAutoHyphens/>
        <w:overflowPunct/>
        <w:autoSpaceDE/>
        <w:autoSpaceDN/>
        <w:adjustRightInd/>
        <w:jc w:val="both"/>
        <w:textAlignment w:val="auto"/>
        <w:rPr>
          <w:sz w:val="24"/>
          <w:szCs w:val="24"/>
          <w:lang w:eastAsia="ar-SA"/>
        </w:rPr>
      </w:pPr>
    </w:p>
    <w:p w:rsidR="00E36165" w:rsidRPr="00772D91" w:rsidRDefault="00E36165" w:rsidP="00E36165">
      <w:pPr>
        <w:pStyle w:val="ListParagraph"/>
        <w:numPr>
          <w:ilvl w:val="0"/>
          <w:numId w:val="7"/>
        </w:numPr>
        <w:suppressAutoHyphens/>
        <w:overflowPunct/>
        <w:autoSpaceDE/>
        <w:autoSpaceDN/>
        <w:adjustRightInd/>
        <w:ind w:left="0" w:hanging="284"/>
        <w:jc w:val="both"/>
        <w:textAlignment w:val="auto"/>
        <w:rPr>
          <w:rFonts w:ascii="Calibri" w:eastAsia="Calibri" w:hAnsi="Calibri"/>
          <w:color w:val="FF0000"/>
          <w:sz w:val="16"/>
          <w:szCs w:val="16"/>
          <w:u w:val="single"/>
        </w:rPr>
      </w:pPr>
      <w:r w:rsidRPr="00772D91">
        <w:rPr>
          <w:sz w:val="24"/>
          <w:szCs w:val="24"/>
          <w:lang w:eastAsia="ar-SA"/>
        </w:rPr>
        <w:t xml:space="preserve">Each; innermost pack, vial/ampoule, pre-filled syringe or bottle, shall bear the item Description,  SR  </w:t>
      </w:r>
    </w:p>
    <w:p w:rsidR="00E36165" w:rsidRPr="000C6749" w:rsidRDefault="00E36165" w:rsidP="00E36165">
      <w:pPr>
        <w:suppressAutoHyphens/>
        <w:overflowPunct/>
        <w:autoSpaceDE/>
        <w:autoSpaceDN/>
        <w:adjustRightInd/>
        <w:jc w:val="both"/>
        <w:textAlignment w:val="auto"/>
        <w:rPr>
          <w:rFonts w:ascii="Calibri" w:eastAsia="Calibri" w:hAnsi="Calibri"/>
          <w:color w:val="FF0000"/>
          <w:sz w:val="16"/>
          <w:szCs w:val="16"/>
          <w:u w:val="single"/>
        </w:rPr>
      </w:pPr>
      <w:r>
        <w:rPr>
          <w:sz w:val="24"/>
          <w:szCs w:val="24"/>
          <w:lang w:eastAsia="ar-SA"/>
        </w:rPr>
        <w:t>No, Batch No/Lot no., Reference</w:t>
      </w:r>
      <w:r w:rsidRPr="000C6749">
        <w:rPr>
          <w:sz w:val="24"/>
          <w:szCs w:val="24"/>
          <w:lang w:eastAsia="ar-SA"/>
        </w:rPr>
        <w:t xml:space="preserve">/Catalogue </w:t>
      </w:r>
      <w:r>
        <w:rPr>
          <w:sz w:val="24"/>
          <w:szCs w:val="24"/>
          <w:lang w:eastAsia="ar-SA"/>
        </w:rPr>
        <w:t>n</w:t>
      </w:r>
      <w:r w:rsidRPr="000C6749">
        <w:rPr>
          <w:sz w:val="24"/>
          <w:szCs w:val="24"/>
          <w:lang w:eastAsia="ar-SA"/>
        </w:rPr>
        <w:t>o</w:t>
      </w:r>
      <w:proofErr w:type="gramStart"/>
      <w:r w:rsidRPr="00157EEA">
        <w:rPr>
          <w:sz w:val="24"/>
          <w:szCs w:val="24"/>
          <w:lang w:eastAsia="ar-SA"/>
        </w:rPr>
        <w:t>.(</w:t>
      </w:r>
      <w:proofErr w:type="gramEnd"/>
      <w:r w:rsidRPr="00157EEA">
        <w:rPr>
          <w:sz w:val="24"/>
          <w:szCs w:val="24"/>
          <w:lang w:eastAsia="ar-SA"/>
        </w:rPr>
        <w:t>not for pharmaceuticals),</w:t>
      </w:r>
      <w:r w:rsidRPr="000C6749">
        <w:rPr>
          <w:sz w:val="24"/>
          <w:szCs w:val="24"/>
          <w:lang w:eastAsia="ar-SA"/>
        </w:rPr>
        <w:t xml:space="preserve"> Date of Manufacture, Date of Expiry and “STATE LOGO” of Gov</w:t>
      </w:r>
      <w:r>
        <w:rPr>
          <w:sz w:val="24"/>
          <w:szCs w:val="24"/>
          <w:lang w:eastAsia="ar-SA"/>
        </w:rPr>
        <w:t>ernmen</w:t>
      </w:r>
      <w:r w:rsidRPr="000C6749">
        <w:rPr>
          <w:sz w:val="24"/>
          <w:szCs w:val="24"/>
          <w:lang w:eastAsia="ar-SA"/>
        </w:rPr>
        <w:t xml:space="preserve">t of Sri Lanka. </w:t>
      </w:r>
    </w:p>
    <w:p w:rsidR="00E36165" w:rsidRPr="000C6749" w:rsidRDefault="00E36165" w:rsidP="00E36165">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&amp; date of Manufacture (in any form as “Year &amp; Month” or “No Exp.”), in the innermost pack and supplier’s invoice. </w:t>
      </w:r>
    </w:p>
    <w:p w:rsidR="00E36165" w:rsidRPr="000C6749" w:rsidRDefault="00E36165" w:rsidP="00E36165">
      <w:pPr>
        <w:suppressAutoHyphens/>
        <w:ind w:hanging="360"/>
        <w:jc w:val="both"/>
        <w:rPr>
          <w:sz w:val="18"/>
          <w:szCs w:val="18"/>
          <w:lang w:eastAsia="ar-SA"/>
        </w:rPr>
      </w:pPr>
    </w:p>
    <w:p w:rsidR="00E36165" w:rsidRPr="000C6749" w:rsidRDefault="00E36165" w:rsidP="00E36165">
      <w:pPr>
        <w:pStyle w:val="ListParagraph"/>
        <w:numPr>
          <w:ilvl w:val="0"/>
          <w:numId w:val="7"/>
        </w:numPr>
        <w:tabs>
          <w:tab w:val="left" w:pos="284"/>
        </w:tabs>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Any deviations of the Date of Manufacture (DOM)/ Date of Expiry</w:t>
      </w:r>
      <w:r>
        <w:rPr>
          <w:sz w:val="24"/>
          <w:szCs w:val="24"/>
          <w:lang w:eastAsia="ar-SA"/>
        </w:rPr>
        <w:t xml:space="preserve"> </w:t>
      </w:r>
      <w:r w:rsidRPr="000C6749">
        <w:rPr>
          <w:sz w:val="24"/>
          <w:szCs w:val="24"/>
          <w:lang w:eastAsia="ar-SA"/>
        </w:rPr>
        <w:t>(DOE</w:t>
      </w:r>
      <w:proofErr w:type="gramStart"/>
      <w:r w:rsidRPr="000C6749">
        <w:rPr>
          <w:sz w:val="24"/>
          <w:szCs w:val="24"/>
          <w:lang w:eastAsia="ar-SA"/>
        </w:rPr>
        <w:t>)</w:t>
      </w:r>
      <w:r w:rsidRPr="00157EEA">
        <w:rPr>
          <w:sz w:val="24"/>
          <w:szCs w:val="24"/>
          <w:lang w:eastAsia="ar-SA"/>
        </w:rPr>
        <w:t>declared</w:t>
      </w:r>
      <w:proofErr w:type="gramEnd"/>
      <w:r w:rsidRPr="00157EEA">
        <w:rPr>
          <w:sz w:val="24"/>
          <w:szCs w:val="24"/>
          <w:lang w:eastAsia="ar-SA"/>
        </w:rPr>
        <w:t xml:space="preserve"> in the offer</w:t>
      </w:r>
      <w:r>
        <w:rPr>
          <w:sz w:val="24"/>
          <w:szCs w:val="24"/>
          <w:lang w:eastAsia="ar-SA"/>
        </w:rPr>
        <w:t xml:space="preserve"> </w:t>
      </w:r>
      <w:r w:rsidRPr="000C6749">
        <w:rPr>
          <w:sz w:val="24"/>
          <w:szCs w:val="24"/>
          <w:lang w:eastAsia="ar-SA"/>
        </w:rPr>
        <w:t>shall be approved by MSD and DOM &amp; DOE shall consist of at least the year &amp; month.</w:t>
      </w:r>
    </w:p>
    <w:p w:rsidR="00E36165" w:rsidRPr="000C6749" w:rsidRDefault="00E36165" w:rsidP="00E36165">
      <w:pPr>
        <w:suppressAutoHyphens/>
        <w:jc w:val="both"/>
        <w:rPr>
          <w:sz w:val="18"/>
          <w:szCs w:val="18"/>
          <w:lang w:eastAsia="ar-SA"/>
        </w:rPr>
      </w:pPr>
    </w:p>
    <w:p w:rsidR="00E36165" w:rsidRPr="000C6749" w:rsidRDefault="00E36165" w:rsidP="00E36165">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E36165" w:rsidRPr="000C6749" w:rsidRDefault="00E36165" w:rsidP="00E36165">
      <w:pPr>
        <w:suppressAutoHyphens/>
        <w:jc w:val="both"/>
        <w:rPr>
          <w:sz w:val="24"/>
          <w:szCs w:val="24"/>
          <w:lang w:eastAsia="ar-SA"/>
        </w:rPr>
      </w:pPr>
    </w:p>
    <w:p w:rsidR="00E36165" w:rsidRPr="000C6749" w:rsidRDefault="00E36165" w:rsidP="00E36165">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E36165" w:rsidRPr="000C6749" w:rsidRDefault="00E36165" w:rsidP="00E36165">
      <w:pPr>
        <w:suppressAutoHyphens/>
        <w:jc w:val="both"/>
        <w:rPr>
          <w:sz w:val="24"/>
          <w:szCs w:val="24"/>
          <w:lang w:eastAsia="ar-SA"/>
        </w:rPr>
      </w:pPr>
      <w:r w:rsidRPr="000C6749">
        <w:rPr>
          <w:sz w:val="24"/>
          <w:szCs w:val="24"/>
          <w:lang w:eastAsia="ar-SA"/>
        </w:rPr>
        <w:t>Format shall be according to Code 128 or 2D standards.</w:t>
      </w:r>
    </w:p>
    <w:p w:rsidR="00E36165" w:rsidRDefault="00E36165" w:rsidP="00E36165">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E36165" w:rsidRPr="000C6749" w:rsidRDefault="00E36165" w:rsidP="00E36165">
      <w:pPr>
        <w:pStyle w:val="ListParagraph"/>
        <w:suppressAutoHyphens/>
        <w:ind w:left="0"/>
        <w:jc w:val="both"/>
        <w:rPr>
          <w:sz w:val="24"/>
          <w:szCs w:val="24"/>
          <w:lang w:eastAsia="ar-SA"/>
        </w:rPr>
      </w:pPr>
    </w:p>
    <w:p w:rsidR="00E36165" w:rsidRPr="000C6749" w:rsidRDefault="00E36165" w:rsidP="00E36165">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E36165" w:rsidRPr="000C6749" w:rsidRDefault="00E36165" w:rsidP="00E36165">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E36165" w:rsidRDefault="00E36165" w:rsidP="00E36165">
      <w:pPr>
        <w:contextualSpacing/>
        <w:jc w:val="both"/>
        <w:rPr>
          <w:rFonts w:eastAsia="Calibri"/>
          <w:sz w:val="24"/>
          <w:szCs w:val="24"/>
        </w:rPr>
      </w:pPr>
    </w:p>
    <w:p w:rsidR="00E36165" w:rsidRPr="000C6749" w:rsidRDefault="00E36165" w:rsidP="00E36165">
      <w:pPr>
        <w:contextualSpacing/>
        <w:jc w:val="both"/>
        <w:rPr>
          <w:rFonts w:eastAsia="Calibri"/>
          <w:b/>
          <w:sz w:val="24"/>
          <w:szCs w:val="24"/>
          <w:u w:val="single"/>
        </w:rPr>
      </w:pPr>
      <w:r w:rsidRPr="000C6749">
        <w:rPr>
          <w:rFonts w:eastAsia="Calibri"/>
          <w:b/>
          <w:sz w:val="24"/>
          <w:szCs w:val="24"/>
          <w:u w:val="single"/>
        </w:rPr>
        <w:t>Storage Conditions &amp; Temperature</w:t>
      </w:r>
    </w:p>
    <w:p w:rsidR="00E36165" w:rsidRPr="000C6749" w:rsidRDefault="00E36165" w:rsidP="00E36165">
      <w:pPr>
        <w:spacing w:line="256" w:lineRule="auto"/>
        <w:ind w:hanging="360"/>
        <w:contextualSpacing/>
        <w:rPr>
          <w:rFonts w:ascii="Calibri" w:eastAsia="Calibri" w:hAnsi="Calibri"/>
          <w:sz w:val="18"/>
          <w:szCs w:val="18"/>
        </w:rPr>
      </w:pPr>
    </w:p>
    <w:p w:rsidR="00E36165" w:rsidRPr="000C6749" w:rsidRDefault="00E36165" w:rsidP="00E36165">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E36165" w:rsidRPr="000C6749" w:rsidRDefault="00E36165" w:rsidP="00E36165">
      <w:pPr>
        <w:suppressAutoHyphens/>
        <w:ind w:hanging="360"/>
        <w:jc w:val="both"/>
        <w:rPr>
          <w:rFonts w:ascii="Calibri" w:eastAsia="Calibri" w:hAnsi="Calibri"/>
          <w:b/>
          <w:bCs/>
          <w:iCs/>
          <w:color w:val="FF0000"/>
          <w:sz w:val="24"/>
          <w:szCs w:val="24"/>
        </w:rPr>
      </w:pPr>
    </w:p>
    <w:p w:rsidR="00E36165" w:rsidRPr="000C6749" w:rsidRDefault="00E36165" w:rsidP="00E36165">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Maintenance of Cold Chain;</w:t>
      </w:r>
    </w:p>
    <w:p w:rsidR="00E36165" w:rsidRPr="000C6749" w:rsidRDefault="00E36165" w:rsidP="00E36165">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E36165" w:rsidRPr="000C6749" w:rsidRDefault="00E36165" w:rsidP="00E36165">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E36165" w:rsidRDefault="00E36165" w:rsidP="00E36165">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bon</w:t>
      </w:r>
      <w:r>
        <w:rPr>
          <w:sz w:val="24"/>
          <w:szCs w:val="24"/>
          <w:lang w:eastAsia="ar-SA"/>
        </w:rPr>
        <w:t>e</w:t>
      </w:r>
      <w:r w:rsidRPr="000C6749">
        <w:rPr>
          <w:sz w:val="24"/>
          <w:szCs w:val="24"/>
          <w:lang w:eastAsia="ar-SA"/>
        </w:rPr>
        <w:t xml:space="preserve"> by MSD / SPC in arranging the cold storage shall be recovered from the supplier.</w:t>
      </w:r>
    </w:p>
    <w:p w:rsidR="00E36165" w:rsidRPr="000C6749" w:rsidRDefault="00E36165" w:rsidP="00E36165">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E36165" w:rsidRPr="00316756" w:rsidRDefault="00E36165" w:rsidP="00E36165">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lastRenderedPageBreak/>
        <w:t>The suppliers shall dispatch consignments of the items, which require cold</w:t>
      </w:r>
      <w:r>
        <w:rPr>
          <w:sz w:val="24"/>
          <w:szCs w:val="24"/>
          <w:lang w:eastAsia="ar-SA"/>
        </w:rPr>
        <w:t xml:space="preserve"> </w:t>
      </w:r>
      <w:r w:rsidRPr="000C6749">
        <w:rPr>
          <w:sz w:val="24"/>
          <w:szCs w:val="24"/>
          <w:lang w:eastAsia="ar-SA"/>
        </w:rPr>
        <w:t>chain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E36165" w:rsidRPr="000C6749" w:rsidRDefault="00E36165" w:rsidP="00E36165">
      <w:pPr>
        <w:suppressAutoHyphens/>
        <w:ind w:left="450"/>
        <w:jc w:val="both"/>
        <w:rPr>
          <w:color w:val="C00000"/>
          <w:sz w:val="24"/>
          <w:szCs w:val="24"/>
          <w:lang w:eastAsia="ar-SA"/>
        </w:rPr>
      </w:pPr>
    </w:p>
    <w:p w:rsidR="00E36165" w:rsidRPr="000C6749" w:rsidRDefault="00E36165" w:rsidP="00E36165">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E36165" w:rsidRDefault="00E36165" w:rsidP="00E36165">
      <w:pPr>
        <w:pStyle w:val="ListParagraph"/>
        <w:tabs>
          <w:tab w:val="left" w:pos="0"/>
          <w:tab w:val="left" w:pos="90"/>
        </w:tabs>
        <w:suppressAutoHyphens/>
        <w:ind w:left="90"/>
        <w:jc w:val="both"/>
        <w:rPr>
          <w:color w:val="C00000"/>
          <w:sz w:val="24"/>
          <w:szCs w:val="24"/>
          <w:lang w:eastAsia="ar-SA"/>
        </w:rPr>
      </w:pPr>
    </w:p>
    <w:p w:rsidR="00E36165" w:rsidRPr="000C6749" w:rsidRDefault="00E36165" w:rsidP="00E36165">
      <w:pPr>
        <w:suppressAutoHyphens/>
        <w:jc w:val="both"/>
        <w:rPr>
          <w:b/>
          <w:sz w:val="24"/>
          <w:szCs w:val="24"/>
          <w:u w:val="single"/>
          <w:lang w:eastAsia="ar-SA"/>
        </w:rPr>
      </w:pPr>
      <w:r w:rsidRPr="000C6749">
        <w:rPr>
          <w:b/>
          <w:sz w:val="24"/>
          <w:szCs w:val="24"/>
          <w:u w:val="single"/>
          <w:lang w:eastAsia="ar-SA"/>
        </w:rPr>
        <w:t>Delivery Requirements</w:t>
      </w:r>
    </w:p>
    <w:p w:rsidR="00E36165" w:rsidRPr="000C6749" w:rsidRDefault="00E36165" w:rsidP="00E36165">
      <w:pPr>
        <w:suppressAutoHyphens/>
        <w:jc w:val="both"/>
        <w:rPr>
          <w:b/>
          <w:sz w:val="24"/>
          <w:szCs w:val="24"/>
          <w:u w:val="single"/>
          <w:lang w:eastAsia="ar-SA"/>
        </w:rPr>
      </w:pPr>
    </w:p>
    <w:p w:rsidR="00E36165" w:rsidRPr="00F92BAB" w:rsidRDefault="00E36165" w:rsidP="00E36165">
      <w:pPr>
        <w:pStyle w:val="ListParagraph"/>
        <w:numPr>
          <w:ilvl w:val="0"/>
          <w:numId w:val="7"/>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E36165" w:rsidRPr="00C856E8" w:rsidRDefault="00E36165" w:rsidP="00E36165">
      <w:pPr>
        <w:suppressAutoHyphens/>
        <w:jc w:val="both"/>
        <w:rPr>
          <w:sz w:val="10"/>
          <w:szCs w:val="10"/>
          <w:lang w:eastAsia="ar-SA"/>
        </w:rPr>
      </w:pPr>
    </w:p>
    <w:p w:rsidR="00E36165" w:rsidRPr="000C6749" w:rsidRDefault="00E36165" w:rsidP="00E36165">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E36165" w:rsidRPr="008502F9" w:rsidRDefault="00E36165" w:rsidP="00E36165">
      <w:pPr>
        <w:suppressAutoHyphens/>
        <w:jc w:val="both"/>
        <w:rPr>
          <w:sz w:val="16"/>
          <w:szCs w:val="16"/>
          <w:lang w:eastAsia="ar-SA"/>
        </w:rPr>
      </w:pPr>
    </w:p>
    <w:p w:rsidR="00E36165" w:rsidRPr="000C6749" w:rsidRDefault="00E36165" w:rsidP="00E36165">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E36165" w:rsidRPr="008502F9" w:rsidRDefault="00E36165" w:rsidP="00E36165">
      <w:pPr>
        <w:suppressAutoHyphens/>
        <w:jc w:val="both"/>
        <w:rPr>
          <w:sz w:val="16"/>
          <w:szCs w:val="16"/>
          <w:lang w:eastAsia="ar-SA"/>
        </w:rPr>
      </w:pPr>
    </w:p>
    <w:p w:rsidR="00E36165" w:rsidRPr="000C6749" w:rsidRDefault="00E36165" w:rsidP="00E36165">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E36165" w:rsidRPr="00C856E8" w:rsidRDefault="00E36165" w:rsidP="00E36165">
      <w:pPr>
        <w:suppressAutoHyphens/>
        <w:jc w:val="both"/>
        <w:rPr>
          <w:sz w:val="10"/>
          <w:szCs w:val="10"/>
          <w:lang w:eastAsia="ar-SA"/>
        </w:rPr>
      </w:pPr>
    </w:p>
    <w:p w:rsidR="00E36165" w:rsidRPr="000C6749" w:rsidRDefault="00E36165" w:rsidP="00E36165">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E36165" w:rsidRPr="00C856E8" w:rsidRDefault="00E36165" w:rsidP="00E36165">
      <w:pPr>
        <w:suppressAutoHyphens/>
        <w:jc w:val="both"/>
        <w:rPr>
          <w:sz w:val="10"/>
          <w:szCs w:val="10"/>
          <w:lang w:eastAsia="ar-SA"/>
        </w:rPr>
      </w:pPr>
    </w:p>
    <w:p w:rsidR="00E36165" w:rsidRPr="000C6749" w:rsidRDefault="00E36165" w:rsidP="00E36165">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surcharge.</w:t>
      </w:r>
    </w:p>
    <w:p w:rsidR="00E36165" w:rsidRPr="00A81F0D" w:rsidRDefault="00E36165" w:rsidP="00E36165">
      <w:pPr>
        <w:suppressAutoHyphens/>
        <w:jc w:val="both"/>
        <w:rPr>
          <w:sz w:val="16"/>
          <w:szCs w:val="16"/>
          <w:lang w:eastAsia="ar-SA"/>
        </w:rPr>
      </w:pPr>
    </w:p>
    <w:p w:rsidR="00E36165" w:rsidRPr="000C6749" w:rsidRDefault="00E36165" w:rsidP="00E36165">
      <w:pPr>
        <w:pStyle w:val="ListParagraph"/>
        <w:numPr>
          <w:ilvl w:val="0"/>
          <w:numId w:val="7"/>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E36165" w:rsidRPr="00C856E8" w:rsidRDefault="00E36165" w:rsidP="00E36165">
      <w:pPr>
        <w:tabs>
          <w:tab w:val="left" w:pos="180"/>
        </w:tabs>
        <w:suppressAutoHyphens/>
        <w:jc w:val="both"/>
        <w:rPr>
          <w:sz w:val="10"/>
          <w:szCs w:val="10"/>
          <w:lang w:eastAsia="ar-SA"/>
        </w:rPr>
      </w:pPr>
    </w:p>
    <w:p w:rsidR="00E36165" w:rsidRPr="000C6749" w:rsidRDefault="00E36165" w:rsidP="00E36165">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w:t>
      </w:r>
      <w:r w:rsidRPr="000C6749">
        <w:rPr>
          <w:sz w:val="24"/>
          <w:szCs w:val="24"/>
          <w:lang w:eastAsia="ar-SA"/>
        </w:rPr>
        <w:t xml:space="preserve">of the corresponding SPC main order. </w:t>
      </w:r>
    </w:p>
    <w:p w:rsidR="00E36165" w:rsidRDefault="00E36165" w:rsidP="00E36165">
      <w:pPr>
        <w:suppressAutoHyphens/>
        <w:jc w:val="both"/>
        <w:rPr>
          <w:sz w:val="16"/>
          <w:szCs w:val="16"/>
          <w:lang w:eastAsia="ar-SA"/>
        </w:rPr>
      </w:pPr>
    </w:p>
    <w:p w:rsidR="00E36165" w:rsidRDefault="00E36165" w:rsidP="00E36165">
      <w:pPr>
        <w:suppressAutoHyphens/>
        <w:jc w:val="both"/>
        <w:rPr>
          <w:sz w:val="16"/>
          <w:szCs w:val="16"/>
          <w:lang w:eastAsia="ar-SA"/>
        </w:rPr>
      </w:pPr>
    </w:p>
    <w:p w:rsidR="00E36165" w:rsidRDefault="00E36165" w:rsidP="00E36165">
      <w:pPr>
        <w:suppressAutoHyphens/>
        <w:jc w:val="both"/>
        <w:rPr>
          <w:sz w:val="16"/>
          <w:szCs w:val="16"/>
          <w:lang w:eastAsia="ar-SA"/>
        </w:rPr>
      </w:pPr>
    </w:p>
    <w:p w:rsidR="00E36165" w:rsidRDefault="00E36165" w:rsidP="00E36165">
      <w:pPr>
        <w:suppressAutoHyphens/>
        <w:jc w:val="both"/>
        <w:rPr>
          <w:sz w:val="16"/>
          <w:szCs w:val="16"/>
          <w:lang w:eastAsia="ar-SA"/>
        </w:rPr>
      </w:pPr>
    </w:p>
    <w:p w:rsidR="00E36165" w:rsidRPr="000C6749" w:rsidRDefault="00E36165" w:rsidP="00E36165">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lastRenderedPageBreak/>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E36165" w:rsidRPr="000C6749" w:rsidRDefault="00E36165" w:rsidP="00E36165">
      <w:pPr>
        <w:suppressAutoHyphens/>
        <w:ind w:firstLine="1260"/>
        <w:jc w:val="both"/>
        <w:rPr>
          <w:sz w:val="24"/>
          <w:szCs w:val="24"/>
          <w:lang w:eastAsia="ar-SA"/>
        </w:rPr>
      </w:pPr>
    </w:p>
    <w:p w:rsidR="00E36165" w:rsidRDefault="00E36165" w:rsidP="00E36165">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proofErr w:type="spellStart"/>
      <w:r w:rsidRPr="000C6749">
        <w:rPr>
          <w:sz w:val="24"/>
          <w:szCs w:val="24"/>
          <w:lang w:eastAsia="ar-SA"/>
        </w:rPr>
        <w:t>adl</w:t>
      </w:r>
      <w:proofErr w:type="spellEnd"/>
      <w:r w:rsidRPr="000C6749">
        <w:rPr>
          <w:sz w:val="24"/>
          <w:szCs w:val="24"/>
          <w:lang w:eastAsia="ar-SA"/>
        </w:rPr>
        <w:t xml:space="preserve">. </w:t>
      </w:r>
      <w:proofErr w:type="gramStart"/>
      <w:r w:rsidRPr="000C6749">
        <w:rPr>
          <w:sz w:val="24"/>
          <w:szCs w:val="24"/>
          <w:lang w:eastAsia="ar-SA"/>
        </w:rPr>
        <w:t>expenses</w:t>
      </w:r>
      <w:proofErr w:type="gramEnd"/>
      <w:r w:rsidRPr="000C6749">
        <w:rPr>
          <w:sz w:val="24"/>
          <w:szCs w:val="24"/>
          <w:lang w:eastAsia="ar-SA"/>
        </w:rPr>
        <w:t xml:space="preserve"> (i.e. staff OT, forklift charge, etc.) of MSD, by the supplier.</w:t>
      </w:r>
    </w:p>
    <w:p w:rsidR="00E36165" w:rsidRPr="000C6749" w:rsidRDefault="00E36165" w:rsidP="00E36165">
      <w:pPr>
        <w:pStyle w:val="ListParagraph"/>
        <w:suppressAutoHyphens/>
        <w:ind w:left="0"/>
        <w:jc w:val="both"/>
        <w:rPr>
          <w:sz w:val="24"/>
          <w:szCs w:val="24"/>
          <w:vertAlign w:val="superscript"/>
          <w:lang w:eastAsia="ar-SA"/>
        </w:rPr>
      </w:pPr>
    </w:p>
    <w:p w:rsidR="00E36165" w:rsidRPr="000C6749" w:rsidRDefault="00E36165" w:rsidP="00E36165">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E36165" w:rsidRPr="000C6749" w:rsidRDefault="00E36165" w:rsidP="00E36165">
      <w:pPr>
        <w:suppressAutoHyphens/>
        <w:jc w:val="both"/>
        <w:rPr>
          <w:sz w:val="24"/>
          <w:szCs w:val="24"/>
          <w:lang w:eastAsia="ar-SA"/>
        </w:rPr>
      </w:pPr>
    </w:p>
    <w:p w:rsidR="00E36165" w:rsidRPr="000C6749" w:rsidRDefault="00E36165" w:rsidP="00E36165">
      <w:pPr>
        <w:pStyle w:val="ListParagraph"/>
        <w:numPr>
          <w:ilvl w:val="0"/>
          <w:numId w:val="7"/>
        </w:numPr>
        <w:overflowPunct/>
        <w:autoSpaceDE/>
        <w:autoSpaceDN/>
        <w:adjustRightInd/>
        <w:spacing w:after="200"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E36165" w:rsidRPr="000C6749" w:rsidRDefault="00E36165" w:rsidP="00E36165">
      <w:pPr>
        <w:suppressAutoHyphens/>
        <w:jc w:val="both"/>
        <w:rPr>
          <w:b/>
          <w:sz w:val="24"/>
          <w:szCs w:val="24"/>
          <w:u w:val="single"/>
          <w:lang w:eastAsia="ar-SA"/>
        </w:rPr>
      </w:pPr>
      <w:r w:rsidRPr="000C6749">
        <w:rPr>
          <w:b/>
          <w:sz w:val="24"/>
          <w:szCs w:val="24"/>
          <w:u w:val="single"/>
          <w:lang w:eastAsia="ar-SA"/>
        </w:rPr>
        <w:t>Documents &amp; Information</w:t>
      </w:r>
    </w:p>
    <w:p w:rsidR="00E36165" w:rsidRPr="000C6749" w:rsidRDefault="00E36165" w:rsidP="00E36165">
      <w:pPr>
        <w:suppressAutoHyphens/>
        <w:jc w:val="both"/>
        <w:rPr>
          <w:b/>
          <w:sz w:val="24"/>
          <w:szCs w:val="24"/>
          <w:u w:val="single"/>
          <w:lang w:eastAsia="ar-SA"/>
        </w:rPr>
      </w:pPr>
    </w:p>
    <w:p w:rsidR="00E36165" w:rsidRPr="000C6749" w:rsidRDefault="00E36165" w:rsidP="00E36165">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E36165" w:rsidRPr="000C6749" w:rsidRDefault="00E36165" w:rsidP="00E36165">
      <w:pPr>
        <w:suppressAutoHyphens/>
        <w:jc w:val="both"/>
        <w:rPr>
          <w:sz w:val="24"/>
          <w:szCs w:val="24"/>
          <w:lang w:eastAsia="ar-SA"/>
        </w:rPr>
      </w:pPr>
    </w:p>
    <w:p w:rsidR="00E36165" w:rsidRPr="00986CFC" w:rsidRDefault="00E36165" w:rsidP="00E36165">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986CF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proofErr w:type="gramStart"/>
      <w:r w:rsidRPr="00986CFC">
        <w:rPr>
          <w:sz w:val="24"/>
          <w:szCs w:val="24"/>
          <w:lang w:eastAsia="ar-SA"/>
        </w:rPr>
        <w:t>.(</w:t>
      </w:r>
      <w:proofErr w:type="gramEnd"/>
      <w:r w:rsidRPr="00986CFC">
        <w:rPr>
          <w:sz w:val="24"/>
          <w:szCs w:val="24"/>
          <w:lang w:eastAsia="ar-SA"/>
        </w:rPr>
        <w:t>applicable for all surgical items and regular category of laboratory items, when specified in respective order lists).</w:t>
      </w:r>
    </w:p>
    <w:p w:rsidR="00E36165" w:rsidRPr="000C6749" w:rsidRDefault="00E36165" w:rsidP="00E36165">
      <w:pPr>
        <w:pStyle w:val="ListParagraph"/>
        <w:suppressAutoHyphens/>
        <w:ind w:left="0"/>
        <w:jc w:val="both"/>
        <w:rPr>
          <w:sz w:val="24"/>
          <w:szCs w:val="24"/>
          <w:lang w:eastAsia="ar-SA"/>
        </w:rPr>
      </w:pPr>
      <w:r w:rsidRPr="000C6749">
        <w:rPr>
          <w:sz w:val="24"/>
          <w:szCs w:val="24"/>
          <w:lang w:eastAsia="ar-SA"/>
        </w:rPr>
        <w:t>The images of the; specimen labels, minimum pack and outer most box/shipper carton, that satisfies the above mentioned labeling conditions, shall also be provided within 14 days of releasing the indent by SPC.</w:t>
      </w:r>
    </w:p>
    <w:p w:rsidR="00E36165" w:rsidRPr="000C6749" w:rsidRDefault="00E36165" w:rsidP="00E36165">
      <w:pPr>
        <w:suppressAutoHyphens/>
        <w:jc w:val="both"/>
        <w:rPr>
          <w:sz w:val="24"/>
          <w:szCs w:val="24"/>
          <w:lang w:eastAsia="ar-SA"/>
        </w:rPr>
      </w:pPr>
    </w:p>
    <w:p w:rsidR="00E36165" w:rsidRPr="000C6749" w:rsidRDefault="00E36165" w:rsidP="00E36165">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0C6749">
        <w:rPr>
          <w:sz w:val="24"/>
          <w:szCs w:val="24"/>
          <w:lang w:eastAsia="ar-SA"/>
        </w:rPr>
        <w:t>(</w:t>
      </w:r>
      <w:r w:rsidRPr="000C6749">
        <w:rPr>
          <w:rFonts w:ascii="Kokila" w:eastAsia="Calibri" w:hAnsi="Kokila" w:cs="Kokila"/>
          <w:b/>
          <w:bCs/>
          <w:iCs/>
          <w:color w:val="17365D"/>
        </w:rPr>
        <w:t xml:space="preserve">follow instructions in website </w:t>
      </w:r>
      <w:hyperlink r:id="rId7" w:history="1">
        <w:r w:rsidRPr="000C6749">
          <w:rPr>
            <w:rFonts w:ascii="Kokila" w:eastAsia="Calibri" w:hAnsi="Kokila" w:cs="Kokila"/>
            <w:b/>
            <w:bCs/>
            <w:iCs/>
            <w:color w:val="0000FF"/>
            <w:u w:val="single"/>
          </w:rPr>
          <w:t>www.msd.gov.lk</w:t>
        </w:r>
      </w:hyperlink>
      <w:r w:rsidRPr="000C6749">
        <w:rPr>
          <w:sz w:val="24"/>
          <w:szCs w:val="24"/>
          <w:lang w:eastAsia="ar-SA"/>
        </w:rPr>
        <w:t xml:space="preserve"> ), at least 03 days before the Expected Time of Arrival (ETA) of sea freighted consignments &amp; 02 days before the ETA of Air freighted consignments.</w:t>
      </w:r>
    </w:p>
    <w:p w:rsidR="00E36165" w:rsidRPr="000C6749" w:rsidRDefault="00E36165" w:rsidP="00E36165">
      <w:pPr>
        <w:suppressAutoHyphens/>
        <w:jc w:val="both"/>
        <w:rPr>
          <w:sz w:val="24"/>
          <w:szCs w:val="24"/>
          <w:lang w:eastAsia="ar-SA"/>
        </w:rPr>
      </w:pPr>
    </w:p>
    <w:p w:rsidR="00E36165" w:rsidRPr="000C6749" w:rsidRDefault="00E36165" w:rsidP="00E36165">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After releasing the Indent/PO or establishing L/C, the latest logistical position of manufacturing &amp; supply on the Indent/PO, shall be updated biweekly through e-mails to SPC with a copy to MSD by the supplier.( follow instructions in </w:t>
      </w:r>
      <w:r>
        <w:rPr>
          <w:sz w:val="24"/>
          <w:szCs w:val="24"/>
          <w:lang w:eastAsia="ar-SA"/>
        </w:rPr>
        <w:t xml:space="preserve">the </w:t>
      </w:r>
      <w:r w:rsidRPr="000C6749">
        <w:rPr>
          <w:sz w:val="24"/>
          <w:szCs w:val="24"/>
          <w:lang w:eastAsia="ar-SA"/>
        </w:rPr>
        <w:t xml:space="preserve">website www.msd.gov.lk) </w:t>
      </w:r>
    </w:p>
    <w:p w:rsidR="00E36165" w:rsidRPr="00CA13EF" w:rsidRDefault="00E36165" w:rsidP="00E36165">
      <w:pPr>
        <w:pStyle w:val="ListParagraph"/>
        <w:suppressAutoHyphens/>
        <w:ind w:left="0"/>
        <w:jc w:val="both"/>
        <w:rPr>
          <w:sz w:val="24"/>
          <w:szCs w:val="24"/>
          <w:lang w:eastAsia="ar-SA"/>
        </w:rPr>
      </w:pPr>
      <w:r w:rsidRPr="000C6749">
        <w:rPr>
          <w:sz w:val="24"/>
          <w:szCs w:val="24"/>
          <w:lang w:eastAsia="ar-SA"/>
        </w:rPr>
        <w:t>If it is not complied or the information so provided are found to be incomplete/false, the grace period (for supply delays) mentioned in the clause 2</w:t>
      </w:r>
      <w:r>
        <w:rPr>
          <w:sz w:val="24"/>
          <w:szCs w:val="24"/>
          <w:lang w:eastAsia="ar-SA"/>
        </w:rPr>
        <w:t>7</w:t>
      </w:r>
      <w:r w:rsidRPr="000C6749">
        <w:rPr>
          <w:sz w:val="24"/>
          <w:szCs w:val="24"/>
          <w:lang w:eastAsia="ar-SA"/>
        </w:rPr>
        <w:t xml:space="preserve"> will not be applicable.</w:t>
      </w:r>
    </w:p>
    <w:p w:rsidR="00E36165" w:rsidRDefault="00E36165" w:rsidP="00E36165">
      <w:pPr>
        <w:suppressAutoHyphens/>
        <w:jc w:val="both"/>
        <w:rPr>
          <w:b/>
          <w:sz w:val="24"/>
          <w:szCs w:val="24"/>
          <w:u w:val="single"/>
          <w:lang w:eastAsia="ar-SA"/>
        </w:rPr>
      </w:pPr>
    </w:p>
    <w:p w:rsidR="00E36165" w:rsidRDefault="00E36165" w:rsidP="00E36165">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E36165" w:rsidRDefault="00E36165" w:rsidP="00E36165">
      <w:pPr>
        <w:suppressAutoHyphens/>
        <w:jc w:val="both"/>
        <w:rPr>
          <w:sz w:val="24"/>
          <w:szCs w:val="24"/>
          <w:lang w:eastAsia="ar-SA"/>
        </w:rPr>
      </w:pPr>
    </w:p>
    <w:p w:rsidR="00E36165" w:rsidRDefault="00E36165" w:rsidP="00E36165">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E36165" w:rsidRPr="002444E2" w:rsidRDefault="00E36165" w:rsidP="00E36165">
      <w:pPr>
        <w:suppressAutoHyphens/>
        <w:ind w:hanging="360"/>
        <w:jc w:val="both"/>
        <w:rPr>
          <w:sz w:val="16"/>
          <w:szCs w:val="16"/>
          <w:lang w:eastAsia="ar-SA"/>
        </w:rPr>
      </w:pPr>
    </w:p>
    <w:p w:rsidR="00E36165" w:rsidRPr="00325864" w:rsidRDefault="00E36165" w:rsidP="00E36165">
      <w:pPr>
        <w:pStyle w:val="ListParagraph"/>
        <w:numPr>
          <w:ilvl w:val="0"/>
          <w:numId w:val="4"/>
        </w:numPr>
        <w:suppressAutoHyphens/>
        <w:overflowPunct/>
        <w:autoSpaceDE/>
        <w:autoSpaceDN/>
        <w:adjustRightInd/>
        <w:ind w:left="0"/>
        <w:contextualSpacing/>
        <w:jc w:val="both"/>
        <w:textAlignment w:val="auto"/>
        <w:rPr>
          <w:rFonts w:ascii="Tahoma" w:hAnsi="Tahoma" w:cs="Tahoma"/>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325864">
        <w:rPr>
          <w:rFonts w:ascii="Tahoma" w:eastAsia="Calibri" w:hAnsi="Tahoma" w:cs="Tahoma"/>
          <w:b/>
          <w:bCs/>
          <w:iCs/>
          <w:color w:val="17365D"/>
        </w:rPr>
        <w:t>(</w:t>
      </w:r>
      <w:proofErr w:type="spellStart"/>
      <w:proofErr w:type="gramStart"/>
      <w:r w:rsidRPr="00325864">
        <w:rPr>
          <w:rFonts w:ascii="Tahoma" w:eastAsia="Calibri" w:hAnsi="Tahoma" w:cs="Tahoma"/>
          <w:b/>
          <w:bCs/>
          <w:iCs/>
          <w:color w:val="17365D"/>
        </w:rPr>
        <w:t>eg</w:t>
      </w:r>
      <w:proofErr w:type="spellEnd"/>
      <w:proofErr w:type="gramEnd"/>
      <w:r w:rsidRPr="00325864">
        <w:rPr>
          <w:rFonts w:ascii="Tahoma" w:eastAsia="Calibri" w:hAnsi="Tahoma" w:cs="Tahoma"/>
          <w:b/>
          <w:bCs/>
          <w:iCs/>
          <w:color w:val="17365D"/>
        </w:rPr>
        <w:t>. As  in conditions No. 0</w:t>
      </w:r>
      <w:r>
        <w:rPr>
          <w:rFonts w:ascii="Tahoma" w:eastAsia="Calibri" w:hAnsi="Tahoma" w:cs="Tahoma"/>
          <w:b/>
          <w:bCs/>
          <w:iCs/>
          <w:color w:val="17365D"/>
        </w:rPr>
        <w:t>8</w:t>
      </w:r>
      <w:r w:rsidRPr="00325864">
        <w:rPr>
          <w:rFonts w:ascii="Tahoma" w:eastAsia="Calibri" w:hAnsi="Tahoma" w:cs="Tahoma"/>
          <w:b/>
          <w:bCs/>
          <w:iCs/>
          <w:color w:val="17365D"/>
        </w:rPr>
        <w:t>,05,</w:t>
      </w:r>
      <w:r>
        <w:rPr>
          <w:rFonts w:ascii="Tahoma" w:eastAsia="Calibri" w:hAnsi="Tahoma" w:cs="Tahoma"/>
          <w:b/>
          <w:bCs/>
          <w:iCs/>
          <w:color w:val="17365D"/>
        </w:rPr>
        <w:t>10</w:t>
      </w:r>
      <w:r w:rsidRPr="00325864">
        <w:rPr>
          <w:rFonts w:ascii="Tahoma" w:eastAsia="Calibri" w:hAnsi="Tahoma" w:cs="Tahoma"/>
          <w:b/>
          <w:bCs/>
          <w:iCs/>
          <w:color w:val="17365D"/>
        </w:rPr>
        <w:t>,1</w:t>
      </w:r>
      <w:r>
        <w:rPr>
          <w:rFonts w:ascii="Tahoma" w:eastAsia="Calibri" w:hAnsi="Tahoma" w:cs="Tahoma"/>
          <w:b/>
          <w:bCs/>
          <w:iCs/>
          <w:color w:val="17365D"/>
        </w:rPr>
        <w:t>3</w:t>
      </w:r>
      <w:r w:rsidRPr="00325864">
        <w:rPr>
          <w:rFonts w:ascii="Tahoma" w:eastAsia="Calibri" w:hAnsi="Tahoma" w:cs="Tahoma"/>
          <w:b/>
          <w:bCs/>
          <w:iCs/>
          <w:color w:val="17365D"/>
        </w:rPr>
        <w:t>)</w:t>
      </w:r>
    </w:p>
    <w:p w:rsidR="00E36165" w:rsidRDefault="00E36165" w:rsidP="00E36165">
      <w:pPr>
        <w:pStyle w:val="ListParagraph"/>
        <w:suppressAutoHyphens/>
        <w:ind w:left="0"/>
        <w:jc w:val="both"/>
        <w:rPr>
          <w:sz w:val="24"/>
          <w:szCs w:val="24"/>
          <w:lang w:eastAsia="ar-SA"/>
        </w:rPr>
      </w:pPr>
    </w:p>
    <w:p w:rsidR="00E36165" w:rsidRDefault="00E36165" w:rsidP="00E36165">
      <w:pPr>
        <w:pStyle w:val="ListParagraph"/>
        <w:suppressAutoHyphens/>
        <w:ind w:left="-54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Division/Ministry of Health-Sri Lanka.</w:t>
      </w:r>
    </w:p>
    <w:p w:rsidR="00E36165" w:rsidRDefault="00E36165" w:rsidP="00E36165"/>
    <w:p w:rsidR="00E36165" w:rsidRDefault="00E36165" w:rsidP="00E36165"/>
    <w:p w:rsidR="00E36165" w:rsidRPr="00841236" w:rsidRDefault="00E36165" w:rsidP="00E36165">
      <w:pPr>
        <w:rPr>
          <w:rFonts w:ascii="Tahoma" w:hAnsi="Tahoma" w:cs="Tahoma"/>
          <w:b/>
          <w:sz w:val="21"/>
          <w:szCs w:val="21"/>
          <w:u w:val="single"/>
        </w:rPr>
      </w:pPr>
      <w:r w:rsidRPr="00841236">
        <w:rPr>
          <w:rFonts w:ascii="Tahoma" w:hAnsi="Tahoma" w:cs="Tahoma"/>
          <w:b/>
          <w:sz w:val="21"/>
          <w:szCs w:val="21"/>
          <w:u w:val="single"/>
        </w:rPr>
        <w:t>Special Conditions for Surgical Consumables item</w:t>
      </w:r>
    </w:p>
    <w:p w:rsidR="00E36165" w:rsidRPr="00841236" w:rsidRDefault="00E36165" w:rsidP="00E36165">
      <w:pPr>
        <w:rPr>
          <w:rFonts w:ascii="Tahoma" w:hAnsi="Tahoma" w:cs="Tahoma"/>
          <w:b/>
          <w:sz w:val="21"/>
          <w:szCs w:val="21"/>
          <w:u w:val="single"/>
        </w:rPr>
      </w:pPr>
    </w:p>
    <w:p w:rsidR="00E36165" w:rsidRPr="00841236" w:rsidRDefault="00E36165" w:rsidP="00E36165">
      <w:pPr>
        <w:pStyle w:val="ListParagraph"/>
        <w:numPr>
          <w:ilvl w:val="0"/>
          <w:numId w:val="8"/>
        </w:numPr>
        <w:overflowPunct/>
        <w:autoSpaceDE/>
        <w:autoSpaceDN/>
        <w:adjustRightInd/>
        <w:spacing w:after="200" w:line="276" w:lineRule="auto"/>
        <w:contextualSpacing/>
        <w:textAlignment w:val="auto"/>
        <w:rPr>
          <w:rFonts w:ascii="Tahoma" w:hAnsi="Tahoma" w:cs="Tahoma"/>
          <w:b/>
          <w:sz w:val="21"/>
          <w:szCs w:val="21"/>
          <w:u w:val="single"/>
        </w:rPr>
      </w:pPr>
      <w:r w:rsidRPr="00841236">
        <w:rPr>
          <w:rFonts w:ascii="Tahoma" w:hAnsi="Tahoma" w:cs="Tahoma"/>
          <w:b/>
          <w:sz w:val="21"/>
          <w:szCs w:val="21"/>
        </w:rPr>
        <w:t>The product should have minimum of 36 months shelf life at the time of delivery to Medical Supplies Division.  Requested shelf life for Surgical Consumable is 36 months unless specified in the special order conditions/specifications/order list remarks.</w:t>
      </w:r>
    </w:p>
    <w:p w:rsidR="00E36165" w:rsidRPr="00841236" w:rsidRDefault="00E36165" w:rsidP="00E36165">
      <w:pPr>
        <w:pStyle w:val="ListParagraph"/>
        <w:numPr>
          <w:ilvl w:val="0"/>
          <w:numId w:val="8"/>
        </w:numPr>
        <w:overflowPunct/>
        <w:autoSpaceDE/>
        <w:autoSpaceDN/>
        <w:adjustRightInd/>
        <w:spacing w:after="200" w:line="276" w:lineRule="auto"/>
        <w:contextualSpacing/>
        <w:textAlignment w:val="auto"/>
        <w:rPr>
          <w:rFonts w:ascii="Tahoma" w:hAnsi="Tahoma" w:cs="Tahoma"/>
          <w:b/>
          <w:sz w:val="21"/>
          <w:szCs w:val="21"/>
          <w:u w:val="single"/>
        </w:rPr>
      </w:pPr>
      <w:r>
        <w:rPr>
          <w:rFonts w:ascii="Tahoma" w:hAnsi="Tahoma" w:cs="Tahoma"/>
          <w:b/>
          <w:sz w:val="21"/>
          <w:szCs w:val="21"/>
        </w:rPr>
        <w:t>Delivery schedules mentioned as 1</w:t>
      </w:r>
      <w:r w:rsidRPr="00841236">
        <w:rPr>
          <w:rFonts w:ascii="Tahoma" w:hAnsi="Tahoma" w:cs="Tahoma"/>
          <w:b/>
          <w:sz w:val="21"/>
          <w:szCs w:val="21"/>
          <w:vertAlign w:val="superscript"/>
        </w:rPr>
        <w:t>st</w:t>
      </w:r>
      <w:r>
        <w:rPr>
          <w:rFonts w:ascii="Tahoma" w:hAnsi="Tahoma" w:cs="Tahoma"/>
          <w:b/>
          <w:sz w:val="21"/>
          <w:szCs w:val="21"/>
        </w:rPr>
        <w:t xml:space="preserve"> of January 2019 should be amended as 11</w:t>
      </w:r>
      <w:r w:rsidRPr="00841236">
        <w:rPr>
          <w:rFonts w:ascii="Tahoma" w:hAnsi="Tahoma" w:cs="Tahoma"/>
          <w:b/>
          <w:sz w:val="21"/>
          <w:szCs w:val="21"/>
          <w:vertAlign w:val="superscript"/>
        </w:rPr>
        <w:t>th</w:t>
      </w:r>
      <w:r>
        <w:rPr>
          <w:rFonts w:ascii="Tahoma" w:hAnsi="Tahoma" w:cs="Tahoma"/>
          <w:b/>
          <w:sz w:val="21"/>
          <w:szCs w:val="21"/>
        </w:rPr>
        <w:t xml:space="preserve"> January 2019.</w:t>
      </w:r>
    </w:p>
    <w:p w:rsidR="00E36165" w:rsidRPr="00841236" w:rsidRDefault="00E36165" w:rsidP="00E36165">
      <w:pPr>
        <w:pStyle w:val="ListParagraph"/>
        <w:numPr>
          <w:ilvl w:val="0"/>
          <w:numId w:val="8"/>
        </w:numPr>
        <w:overflowPunct/>
        <w:autoSpaceDE/>
        <w:autoSpaceDN/>
        <w:adjustRightInd/>
        <w:spacing w:after="200" w:line="276" w:lineRule="auto"/>
        <w:contextualSpacing/>
        <w:textAlignment w:val="auto"/>
        <w:rPr>
          <w:rFonts w:ascii="Tahoma" w:hAnsi="Tahoma" w:cs="Tahoma"/>
          <w:b/>
          <w:sz w:val="21"/>
          <w:szCs w:val="21"/>
          <w:u w:val="single"/>
        </w:rPr>
      </w:pPr>
      <w:r>
        <w:rPr>
          <w:rFonts w:ascii="Tahoma" w:hAnsi="Tahoma" w:cs="Tahoma"/>
          <w:b/>
          <w:sz w:val="21"/>
          <w:szCs w:val="21"/>
        </w:rPr>
        <w:t>General condition 7 &amp; 16 are not applicable for Surgical Consumable items.</w:t>
      </w:r>
    </w:p>
    <w:p w:rsidR="00E36165" w:rsidRPr="00841236" w:rsidRDefault="00E36165" w:rsidP="00E36165">
      <w:pPr>
        <w:pStyle w:val="ListParagraph"/>
        <w:numPr>
          <w:ilvl w:val="0"/>
          <w:numId w:val="8"/>
        </w:numPr>
        <w:overflowPunct/>
        <w:autoSpaceDE/>
        <w:autoSpaceDN/>
        <w:adjustRightInd/>
        <w:spacing w:after="200" w:line="276" w:lineRule="auto"/>
        <w:contextualSpacing/>
        <w:textAlignment w:val="auto"/>
        <w:rPr>
          <w:rFonts w:ascii="Tahoma" w:hAnsi="Tahoma" w:cs="Tahoma"/>
          <w:b/>
          <w:sz w:val="21"/>
          <w:szCs w:val="21"/>
          <w:u w:val="single"/>
        </w:rPr>
      </w:pPr>
      <w:r w:rsidRPr="00841236">
        <w:rPr>
          <w:rFonts w:ascii="Tahoma" w:hAnsi="Tahoma" w:cs="Tahoma"/>
          <w:b/>
          <w:sz w:val="21"/>
          <w:szCs w:val="21"/>
        </w:rPr>
        <w:t>Art works and diagrams with dimensions for relevant products with catalog numbers should be provided.</w:t>
      </w:r>
    </w:p>
    <w:p w:rsidR="00E36165" w:rsidRPr="00841236" w:rsidRDefault="00E36165" w:rsidP="00E36165">
      <w:pPr>
        <w:pStyle w:val="ListParagraph"/>
        <w:numPr>
          <w:ilvl w:val="0"/>
          <w:numId w:val="8"/>
        </w:numPr>
        <w:overflowPunct/>
        <w:autoSpaceDE/>
        <w:autoSpaceDN/>
        <w:adjustRightInd/>
        <w:spacing w:after="200" w:line="276" w:lineRule="auto"/>
        <w:contextualSpacing/>
        <w:textAlignment w:val="auto"/>
        <w:rPr>
          <w:rFonts w:ascii="Tahoma" w:hAnsi="Tahoma" w:cs="Tahoma"/>
          <w:b/>
          <w:sz w:val="21"/>
          <w:szCs w:val="21"/>
          <w:u w:val="single"/>
        </w:rPr>
      </w:pPr>
      <w:r w:rsidRPr="00841236">
        <w:rPr>
          <w:rFonts w:ascii="Tahoma" w:hAnsi="Tahoma" w:cs="Tahoma"/>
          <w:b/>
          <w:sz w:val="21"/>
          <w:szCs w:val="21"/>
        </w:rPr>
        <w:t>Usage instruction pamphlet/user manuals in print/</w:t>
      </w:r>
      <w:proofErr w:type="spellStart"/>
      <w:r w:rsidRPr="00841236">
        <w:rPr>
          <w:rFonts w:ascii="Tahoma" w:hAnsi="Tahoma" w:cs="Tahoma"/>
          <w:b/>
          <w:sz w:val="21"/>
          <w:szCs w:val="21"/>
        </w:rPr>
        <w:t>pdf</w:t>
      </w:r>
      <w:proofErr w:type="spellEnd"/>
      <w:r w:rsidRPr="00841236">
        <w:rPr>
          <w:rFonts w:ascii="Tahoma" w:hAnsi="Tahoma" w:cs="Tahoma"/>
          <w:b/>
          <w:sz w:val="21"/>
          <w:szCs w:val="21"/>
        </w:rPr>
        <w:t xml:space="preserve">/video format should be provided. (Such instructions should carry details on maintenance, compatibility and storage) </w:t>
      </w:r>
    </w:p>
    <w:p w:rsidR="00E36165" w:rsidRPr="00841236" w:rsidRDefault="00E36165" w:rsidP="00E36165">
      <w:pPr>
        <w:pStyle w:val="ListParagraph"/>
        <w:numPr>
          <w:ilvl w:val="0"/>
          <w:numId w:val="8"/>
        </w:numPr>
        <w:overflowPunct/>
        <w:autoSpaceDE/>
        <w:autoSpaceDN/>
        <w:adjustRightInd/>
        <w:spacing w:after="200" w:line="276" w:lineRule="auto"/>
        <w:contextualSpacing/>
        <w:textAlignment w:val="auto"/>
        <w:rPr>
          <w:rFonts w:ascii="Tahoma" w:hAnsi="Tahoma" w:cs="Tahoma"/>
          <w:b/>
          <w:sz w:val="21"/>
          <w:szCs w:val="21"/>
          <w:u w:val="single"/>
        </w:rPr>
      </w:pPr>
      <w:r w:rsidRPr="00841236">
        <w:rPr>
          <w:rFonts w:ascii="Tahoma" w:hAnsi="Tahoma" w:cs="Tahoma"/>
          <w:b/>
          <w:sz w:val="21"/>
          <w:szCs w:val="21"/>
        </w:rPr>
        <w:t>Further to the condition 33, Tender Sample of the selected bid shall be forwarded to MSD to use as reference sample to check the consignment supplied on the indent/PO.</w:t>
      </w:r>
    </w:p>
    <w:p w:rsidR="00E36165" w:rsidRPr="00EE2BEA" w:rsidRDefault="00E36165" w:rsidP="00E36165">
      <w:pPr>
        <w:pStyle w:val="ListParagraph"/>
        <w:suppressAutoHyphens/>
        <w:ind w:left="0"/>
        <w:jc w:val="both"/>
        <w:rPr>
          <w:sz w:val="24"/>
          <w:szCs w:val="24"/>
          <w:lang w:eastAsia="ar-SA"/>
        </w:rPr>
      </w:pPr>
    </w:p>
    <w:p w:rsidR="00E36165" w:rsidRPr="00670C22" w:rsidRDefault="00E36165" w:rsidP="00E36165">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Bid Bond should be submitted with valid up to </w:t>
      </w:r>
      <w:r>
        <w:rPr>
          <w:rFonts w:ascii="Tahoma" w:hAnsi="Tahoma"/>
          <w:b/>
        </w:rPr>
        <w:t>0</w:t>
      </w:r>
      <w:r w:rsidR="00D37208">
        <w:rPr>
          <w:rFonts w:ascii="Tahoma" w:hAnsi="Tahoma"/>
          <w:b/>
        </w:rPr>
        <w:t>5.01.2020</w:t>
      </w:r>
      <w:r>
        <w:rPr>
          <w:rFonts w:ascii="Tahoma" w:hAnsi="Tahoma"/>
          <w:b/>
        </w:rPr>
        <w:t xml:space="preserve"> </w:t>
      </w:r>
      <w:r w:rsidRPr="00670C22">
        <w:rPr>
          <w:rFonts w:ascii="Tahoma" w:hAnsi="Tahoma"/>
          <w:b/>
        </w:rPr>
        <w:t>together with the tender</w:t>
      </w:r>
    </w:p>
    <w:p w:rsidR="00E36165" w:rsidRDefault="00E36165" w:rsidP="00E36165">
      <w:pPr>
        <w:pStyle w:val="ListParagraph"/>
        <w:ind w:left="0"/>
        <w:jc w:val="both"/>
        <w:rPr>
          <w:rFonts w:ascii="Shruti" w:hAnsi="Shruti" w:cs="Shruti"/>
          <w:b/>
          <w:sz w:val="22"/>
          <w:szCs w:val="22"/>
          <w:u w:val="single"/>
        </w:rPr>
      </w:pPr>
    </w:p>
    <w:p w:rsidR="00E36165" w:rsidRDefault="00E36165" w:rsidP="00E36165">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E36165" w:rsidRDefault="00E36165" w:rsidP="00E36165">
      <w:pPr>
        <w:rPr>
          <w:rFonts w:ascii="Tahoma" w:hAnsi="Tahoma" w:cs="Tahoma"/>
          <w:b/>
        </w:rPr>
      </w:pPr>
    </w:p>
    <w:p w:rsidR="00E36165" w:rsidRDefault="00E36165" w:rsidP="00E36165">
      <w:pPr>
        <w:rPr>
          <w:rFonts w:ascii="Tahoma" w:hAnsi="Tahoma" w:cs="Tahoma"/>
          <w:b/>
          <w:u w:val="single"/>
        </w:rPr>
      </w:pPr>
    </w:p>
    <w:p w:rsidR="00E36165" w:rsidRDefault="00E36165" w:rsidP="00E36165">
      <w:pPr>
        <w:rPr>
          <w:rFonts w:ascii="Tahoma" w:hAnsi="Tahoma" w:cs="Tahoma"/>
          <w:b/>
          <w:u w:val="single"/>
        </w:rPr>
      </w:pPr>
    </w:p>
    <w:p w:rsidR="00E36165" w:rsidRDefault="00E36165" w:rsidP="00E36165">
      <w:pPr>
        <w:rPr>
          <w:rFonts w:ascii="Tahoma" w:hAnsi="Tahoma" w:cs="Tahoma"/>
          <w:b/>
          <w:u w:val="single"/>
        </w:rPr>
      </w:pPr>
    </w:p>
    <w:p w:rsidR="00E36165" w:rsidRDefault="00E36165" w:rsidP="00E36165">
      <w:pPr>
        <w:rPr>
          <w:rFonts w:ascii="Tahoma" w:hAnsi="Tahoma" w:cs="Tahoma"/>
          <w:b/>
          <w:u w:val="single"/>
        </w:rPr>
      </w:pPr>
    </w:p>
    <w:p w:rsidR="00E36165" w:rsidRDefault="00E36165" w:rsidP="00E36165">
      <w:pPr>
        <w:rPr>
          <w:rFonts w:ascii="Tahoma" w:hAnsi="Tahoma" w:cs="Tahoma"/>
          <w:b/>
          <w:u w:val="single"/>
        </w:rPr>
      </w:pPr>
    </w:p>
    <w:p w:rsidR="00E36165" w:rsidRDefault="00E36165" w:rsidP="00E36165">
      <w:pPr>
        <w:rPr>
          <w:rFonts w:ascii="Tahoma" w:hAnsi="Tahoma" w:cs="Tahoma"/>
          <w:b/>
          <w:u w:val="single"/>
        </w:rPr>
      </w:pPr>
    </w:p>
    <w:p w:rsidR="00E36165" w:rsidRDefault="00E36165" w:rsidP="00E36165">
      <w:pPr>
        <w:rPr>
          <w:rFonts w:ascii="Tahoma" w:hAnsi="Tahoma" w:cs="Tahoma"/>
          <w:b/>
          <w:u w:val="single"/>
        </w:rPr>
      </w:pPr>
    </w:p>
    <w:p w:rsidR="00E36165" w:rsidRDefault="00E36165" w:rsidP="00E36165">
      <w:pPr>
        <w:rPr>
          <w:rFonts w:ascii="Tahoma" w:hAnsi="Tahoma" w:cs="Tahoma"/>
          <w:b/>
          <w:u w:val="single"/>
        </w:rPr>
      </w:pPr>
    </w:p>
    <w:p w:rsidR="00E36165" w:rsidRDefault="00E36165" w:rsidP="00E36165">
      <w:pPr>
        <w:rPr>
          <w:rFonts w:ascii="Tahoma" w:hAnsi="Tahoma" w:cs="Tahoma"/>
          <w:b/>
          <w:u w:val="single"/>
        </w:rPr>
      </w:pPr>
    </w:p>
    <w:p w:rsidR="00E36165" w:rsidRDefault="00E36165" w:rsidP="00E36165">
      <w:pPr>
        <w:rPr>
          <w:rFonts w:ascii="Tahoma" w:hAnsi="Tahoma" w:cs="Tahoma"/>
          <w:b/>
          <w:u w:val="single"/>
        </w:rPr>
      </w:pPr>
    </w:p>
    <w:p w:rsidR="00E36165" w:rsidRDefault="00E36165" w:rsidP="00E36165">
      <w:pPr>
        <w:rPr>
          <w:rFonts w:ascii="Tahoma" w:hAnsi="Tahoma" w:cs="Tahoma"/>
          <w:b/>
          <w:u w:val="single"/>
        </w:rPr>
      </w:pPr>
    </w:p>
    <w:p w:rsidR="00E36165" w:rsidRDefault="00E36165" w:rsidP="00E36165">
      <w:pPr>
        <w:rPr>
          <w:rFonts w:ascii="Tahoma" w:hAnsi="Tahoma" w:cs="Tahoma"/>
          <w:b/>
          <w:u w:val="single"/>
        </w:rPr>
      </w:pPr>
    </w:p>
    <w:p w:rsidR="00E36165" w:rsidRDefault="00E36165" w:rsidP="00E36165">
      <w:pPr>
        <w:rPr>
          <w:rFonts w:ascii="Tahoma" w:hAnsi="Tahoma" w:cs="Tahoma"/>
          <w:b/>
          <w:u w:val="single"/>
        </w:rPr>
      </w:pPr>
    </w:p>
    <w:p w:rsidR="00E36165" w:rsidRDefault="00E36165" w:rsidP="00E36165">
      <w:pPr>
        <w:rPr>
          <w:rFonts w:ascii="Tahoma" w:hAnsi="Tahoma" w:cs="Tahoma"/>
          <w:b/>
          <w:u w:val="single"/>
        </w:rPr>
      </w:pPr>
    </w:p>
    <w:p w:rsidR="00E36165" w:rsidRDefault="00E36165" w:rsidP="00E36165">
      <w:pPr>
        <w:rPr>
          <w:rFonts w:ascii="Tahoma" w:hAnsi="Tahoma" w:cs="Tahoma"/>
          <w:b/>
          <w:u w:val="single"/>
        </w:rPr>
      </w:pPr>
    </w:p>
    <w:p w:rsidR="00E36165" w:rsidRDefault="00E36165" w:rsidP="00E36165">
      <w:pPr>
        <w:rPr>
          <w:rFonts w:ascii="Tahoma" w:hAnsi="Tahoma" w:cs="Tahoma"/>
          <w:b/>
          <w:u w:val="single"/>
        </w:rPr>
      </w:pPr>
    </w:p>
    <w:p w:rsidR="00E36165" w:rsidRDefault="00E36165" w:rsidP="00E36165">
      <w:pPr>
        <w:rPr>
          <w:rFonts w:ascii="Tahoma" w:hAnsi="Tahoma" w:cs="Tahoma"/>
          <w:b/>
          <w:u w:val="single"/>
        </w:rPr>
      </w:pPr>
    </w:p>
    <w:p w:rsidR="00E36165" w:rsidRDefault="00E36165" w:rsidP="00E36165">
      <w:pPr>
        <w:rPr>
          <w:rFonts w:ascii="Tahoma" w:hAnsi="Tahoma" w:cs="Tahoma"/>
          <w:b/>
          <w:u w:val="single"/>
        </w:rPr>
      </w:pPr>
    </w:p>
    <w:p w:rsidR="00E36165" w:rsidRDefault="00E36165" w:rsidP="00E36165">
      <w:pPr>
        <w:rPr>
          <w:rFonts w:ascii="Tahoma" w:hAnsi="Tahoma" w:cs="Tahoma"/>
          <w:b/>
          <w:u w:val="single"/>
        </w:rPr>
      </w:pPr>
    </w:p>
    <w:p w:rsidR="00E36165" w:rsidRDefault="00E36165" w:rsidP="00E36165">
      <w:pPr>
        <w:rPr>
          <w:rFonts w:ascii="Tahoma" w:hAnsi="Tahoma" w:cs="Tahoma"/>
          <w:b/>
          <w:u w:val="single"/>
        </w:rPr>
      </w:pPr>
    </w:p>
    <w:p w:rsidR="00E36165" w:rsidRDefault="00E36165" w:rsidP="00E36165">
      <w:pPr>
        <w:rPr>
          <w:rFonts w:ascii="Tahoma" w:hAnsi="Tahoma" w:cs="Tahoma"/>
          <w:b/>
          <w:u w:val="single"/>
        </w:rPr>
      </w:pPr>
    </w:p>
    <w:p w:rsidR="00E36165" w:rsidRDefault="00E36165" w:rsidP="00E36165">
      <w:pPr>
        <w:rPr>
          <w:rFonts w:ascii="Tahoma" w:hAnsi="Tahoma" w:cs="Tahoma"/>
          <w:b/>
          <w:u w:val="single"/>
        </w:rPr>
      </w:pPr>
    </w:p>
    <w:p w:rsidR="00E36165" w:rsidRDefault="00E36165" w:rsidP="00E36165">
      <w:pPr>
        <w:rPr>
          <w:rFonts w:ascii="Tahoma" w:hAnsi="Tahoma" w:cs="Tahoma"/>
          <w:b/>
          <w:u w:val="single"/>
        </w:rPr>
      </w:pPr>
    </w:p>
    <w:p w:rsidR="00E36165" w:rsidRDefault="00E36165" w:rsidP="00E36165">
      <w:pPr>
        <w:rPr>
          <w:rFonts w:ascii="Tahoma" w:hAnsi="Tahoma" w:cs="Tahoma"/>
          <w:b/>
          <w:u w:val="single"/>
        </w:rPr>
      </w:pPr>
    </w:p>
    <w:p w:rsidR="00E36165" w:rsidRDefault="00E36165" w:rsidP="00E36165">
      <w:pPr>
        <w:rPr>
          <w:rFonts w:ascii="Tahoma" w:hAnsi="Tahoma" w:cs="Tahoma"/>
          <w:b/>
          <w:u w:val="single"/>
        </w:rPr>
      </w:pPr>
    </w:p>
    <w:p w:rsidR="00E36165" w:rsidRDefault="00E36165" w:rsidP="00E36165">
      <w:pPr>
        <w:rPr>
          <w:rFonts w:ascii="Tahoma" w:hAnsi="Tahoma" w:cs="Tahoma"/>
        </w:rPr>
      </w:pPr>
      <w:r w:rsidRPr="008F5DE4">
        <w:rPr>
          <w:rFonts w:ascii="Tahoma" w:hAnsi="Tahoma" w:cs="Tahoma"/>
          <w:b/>
          <w:u w:val="single"/>
        </w:rPr>
        <w:t>Special Conditions</w:t>
      </w:r>
      <w:r>
        <w:rPr>
          <w:rFonts w:ascii="Tahoma" w:hAnsi="Tahoma" w:cs="Tahoma"/>
        </w:rPr>
        <w:t xml:space="preserve">      </w:t>
      </w:r>
    </w:p>
    <w:p w:rsidR="00E36165" w:rsidRDefault="00E36165" w:rsidP="00E36165">
      <w:pPr>
        <w:rPr>
          <w:rFonts w:ascii="Tahoma" w:hAnsi="Tahoma" w:cs="Tahoma"/>
        </w:rPr>
      </w:pPr>
    </w:p>
    <w:p w:rsidR="00E36165" w:rsidRPr="008F5DE4" w:rsidRDefault="00E36165" w:rsidP="00E36165">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E36165" w:rsidRDefault="00E36165" w:rsidP="00E36165">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E36165" w:rsidRDefault="00E36165" w:rsidP="00E36165">
      <w:pPr>
        <w:jc w:val="both"/>
        <w:rPr>
          <w:rFonts w:ascii="Tahoma" w:hAnsi="Tahoma" w:cs="Tahoma"/>
        </w:rPr>
      </w:pPr>
    </w:p>
    <w:p w:rsidR="00E36165" w:rsidRPr="008F5DE4" w:rsidRDefault="00E36165" w:rsidP="00E36165">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E36165" w:rsidRDefault="00E36165" w:rsidP="00E36165">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E36165" w:rsidRDefault="00E36165" w:rsidP="00E36165">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E36165" w:rsidRDefault="00E36165" w:rsidP="00E36165">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E36165" w:rsidRDefault="00E36165" w:rsidP="00E36165">
      <w:pPr>
        <w:jc w:val="both"/>
        <w:rPr>
          <w:rFonts w:ascii="Tahoma" w:hAnsi="Tahoma" w:cs="Tahoma"/>
        </w:rPr>
      </w:pPr>
    </w:p>
    <w:p w:rsidR="00E36165" w:rsidRPr="008F5DE4" w:rsidRDefault="00E36165" w:rsidP="00E36165">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E36165" w:rsidRDefault="00E36165" w:rsidP="00E36165">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E36165" w:rsidRDefault="00E36165" w:rsidP="00E36165">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E36165" w:rsidRPr="00514F88" w:rsidRDefault="00E36165" w:rsidP="00E36165">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E36165" w:rsidRPr="00514F88" w:rsidRDefault="00E36165" w:rsidP="00E36165">
      <w:pPr>
        <w:pStyle w:val="NoSpacing"/>
        <w:jc w:val="both"/>
        <w:rPr>
          <w:rFonts w:ascii="Tahoma" w:hAnsi="Tahoma" w:cs="Tahoma"/>
        </w:rPr>
      </w:pPr>
    </w:p>
    <w:p w:rsidR="00E36165" w:rsidRPr="00A1441A" w:rsidRDefault="00E36165" w:rsidP="00E36165">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E36165" w:rsidRPr="00514F88" w:rsidRDefault="00E36165" w:rsidP="00E36165">
      <w:pPr>
        <w:jc w:val="both"/>
        <w:rPr>
          <w:rFonts w:ascii="Tahoma" w:hAnsi="Tahoma" w:cs="Tahoma"/>
        </w:rPr>
      </w:pPr>
    </w:p>
    <w:p w:rsidR="00E36165" w:rsidRPr="00A1441A" w:rsidRDefault="00E36165" w:rsidP="00E36165">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E36165" w:rsidRDefault="00E36165" w:rsidP="00E36165">
      <w:pPr>
        <w:jc w:val="both"/>
        <w:rPr>
          <w:rFonts w:ascii="Tahoma" w:hAnsi="Tahoma" w:cs="Tahoma"/>
        </w:rPr>
      </w:pPr>
    </w:p>
    <w:p w:rsidR="00E36165" w:rsidRPr="008F5DE4" w:rsidRDefault="00E36165" w:rsidP="00E36165">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E36165" w:rsidRDefault="00E36165" w:rsidP="00E36165">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E36165" w:rsidRDefault="00E36165" w:rsidP="00E36165">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E36165" w:rsidRDefault="00E36165" w:rsidP="00E36165">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E36165" w:rsidRDefault="00E36165" w:rsidP="00E36165">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E36165" w:rsidRDefault="00E36165" w:rsidP="00E36165">
      <w:pPr>
        <w:spacing w:line="276" w:lineRule="auto"/>
        <w:jc w:val="both"/>
        <w:rPr>
          <w:rFonts w:ascii="Tahoma" w:hAnsi="Tahoma" w:cs="Tahoma"/>
        </w:rPr>
      </w:pPr>
    </w:p>
    <w:p w:rsidR="00E36165" w:rsidRPr="008F5DE4" w:rsidRDefault="00E36165" w:rsidP="00E36165">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E36165" w:rsidRPr="00296406" w:rsidRDefault="00E36165" w:rsidP="00E36165">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E36165" w:rsidRDefault="00E36165" w:rsidP="00E36165">
      <w:pPr>
        <w:jc w:val="both"/>
        <w:rPr>
          <w:rFonts w:ascii="Tahoma" w:hAnsi="Tahoma"/>
        </w:rPr>
      </w:pPr>
    </w:p>
    <w:p w:rsidR="00E36165" w:rsidRPr="008F5DE4" w:rsidRDefault="00E36165" w:rsidP="00E36165">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E36165" w:rsidRDefault="00E36165" w:rsidP="00E36165">
      <w:pPr>
        <w:jc w:val="both"/>
      </w:pPr>
    </w:p>
    <w:p w:rsidR="00E36165" w:rsidRDefault="00E36165" w:rsidP="00E36165">
      <w:pPr>
        <w:jc w:val="both"/>
      </w:pPr>
    </w:p>
    <w:p w:rsidR="00E36165" w:rsidRDefault="00E36165" w:rsidP="00E36165"/>
    <w:p w:rsidR="00E36165" w:rsidRDefault="00E36165" w:rsidP="00E36165"/>
    <w:p w:rsidR="00E36165" w:rsidRDefault="00E36165" w:rsidP="00E36165"/>
    <w:p w:rsidR="00E36165" w:rsidRDefault="00E36165" w:rsidP="00E36165"/>
    <w:p w:rsidR="00E36165" w:rsidRDefault="00E36165" w:rsidP="00E36165"/>
    <w:p w:rsidR="00E36165" w:rsidRDefault="00E36165" w:rsidP="00E36165">
      <w:pPr>
        <w:rPr>
          <w:rFonts w:ascii="Tahoma" w:hAnsi="Tahoma" w:cs="Tahoma"/>
          <w:b/>
          <w:sz w:val="24"/>
          <w:szCs w:val="24"/>
          <w:u w:val="single"/>
        </w:rPr>
      </w:pPr>
    </w:p>
    <w:p w:rsidR="00E36165" w:rsidRDefault="00E36165" w:rsidP="00E36165">
      <w:pPr>
        <w:rPr>
          <w:rFonts w:ascii="Tahoma" w:hAnsi="Tahoma" w:cs="Tahoma"/>
          <w:b/>
          <w:sz w:val="24"/>
          <w:szCs w:val="24"/>
          <w:u w:val="single"/>
        </w:rPr>
      </w:pPr>
    </w:p>
    <w:p w:rsidR="00E36165" w:rsidRDefault="00E36165" w:rsidP="00E36165">
      <w:pPr>
        <w:rPr>
          <w:rFonts w:ascii="Tahoma" w:hAnsi="Tahoma" w:cs="Tahoma"/>
          <w:b/>
          <w:sz w:val="24"/>
          <w:szCs w:val="24"/>
          <w:u w:val="single"/>
        </w:rPr>
      </w:pPr>
    </w:p>
    <w:p w:rsidR="00E36165" w:rsidRDefault="00E36165" w:rsidP="00E36165">
      <w:pPr>
        <w:rPr>
          <w:rFonts w:ascii="Tahoma" w:hAnsi="Tahoma" w:cs="Tahoma"/>
          <w:b/>
          <w:sz w:val="24"/>
          <w:szCs w:val="24"/>
          <w:u w:val="single"/>
        </w:rPr>
      </w:pPr>
    </w:p>
    <w:p w:rsidR="00E36165" w:rsidRDefault="00E36165" w:rsidP="00E36165">
      <w:pPr>
        <w:rPr>
          <w:rFonts w:ascii="Tahoma" w:hAnsi="Tahoma" w:cs="Tahoma"/>
          <w:b/>
          <w:sz w:val="24"/>
          <w:szCs w:val="24"/>
          <w:u w:val="single"/>
        </w:rPr>
      </w:pPr>
    </w:p>
    <w:p w:rsidR="00E36165" w:rsidRDefault="00E36165" w:rsidP="00E36165">
      <w:pPr>
        <w:rPr>
          <w:rFonts w:ascii="Tahoma" w:hAnsi="Tahoma" w:cs="Tahoma"/>
          <w:b/>
          <w:sz w:val="24"/>
          <w:szCs w:val="24"/>
          <w:u w:val="single"/>
        </w:rPr>
      </w:pPr>
    </w:p>
    <w:p w:rsidR="00E36165" w:rsidRDefault="00E36165" w:rsidP="00E36165">
      <w:pPr>
        <w:rPr>
          <w:rFonts w:ascii="Tahoma" w:hAnsi="Tahoma" w:cs="Tahoma"/>
          <w:b/>
          <w:sz w:val="24"/>
          <w:szCs w:val="24"/>
          <w:u w:val="single"/>
        </w:rPr>
      </w:pPr>
    </w:p>
    <w:p w:rsidR="00E36165" w:rsidRDefault="00E36165" w:rsidP="00E36165">
      <w:pPr>
        <w:rPr>
          <w:rFonts w:ascii="Tahoma" w:hAnsi="Tahoma" w:cs="Tahoma"/>
          <w:b/>
          <w:sz w:val="24"/>
          <w:szCs w:val="24"/>
          <w:u w:val="single"/>
        </w:rPr>
      </w:pPr>
    </w:p>
    <w:p w:rsidR="00E36165" w:rsidRDefault="00E36165" w:rsidP="00E36165">
      <w:pPr>
        <w:rPr>
          <w:rFonts w:ascii="Tahoma" w:hAnsi="Tahoma" w:cs="Tahoma"/>
          <w:b/>
          <w:sz w:val="24"/>
          <w:szCs w:val="24"/>
          <w:u w:val="single"/>
        </w:rPr>
      </w:pPr>
    </w:p>
    <w:p w:rsidR="00E36165" w:rsidRDefault="00E36165" w:rsidP="00E36165">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ED32C3">
        <w:rPr>
          <w:rFonts w:ascii="Tahoma" w:hAnsi="Tahoma"/>
          <w:b/>
          <w:sz w:val="24"/>
          <w:szCs w:val="24"/>
          <w:u w:val="single"/>
        </w:rPr>
        <w:t>2</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09.06.2021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E36165" w:rsidRDefault="00E36165" w:rsidP="00E36165">
      <w:pPr>
        <w:rPr>
          <w:rFonts w:ascii="Tahoma" w:hAnsi="Tahoma"/>
          <w:b/>
          <w:sz w:val="16"/>
          <w:szCs w:val="16"/>
          <w:u w:val="single"/>
        </w:rPr>
      </w:pPr>
    </w:p>
    <w:p w:rsidR="00E36165" w:rsidRDefault="00E36165" w:rsidP="00E36165">
      <w:pPr>
        <w:rPr>
          <w:rFonts w:ascii="Tahoma" w:hAnsi="Tahoma" w:cs="Tahoma"/>
          <w:b/>
          <w:u w:val="single"/>
        </w:rPr>
      </w:pPr>
      <w:r>
        <w:rPr>
          <w:rFonts w:ascii="Tahoma" w:hAnsi="Tahoma" w:cs="Tahoma"/>
          <w:b/>
          <w:u w:val="single"/>
        </w:rPr>
        <w:t>ORDER LIST NUMBER: 2022/SPC/N/C/S/0001</w:t>
      </w:r>
      <w:r w:rsidR="00ED32C3">
        <w:rPr>
          <w:rFonts w:ascii="Tahoma" w:hAnsi="Tahoma" w:cs="Tahoma"/>
          <w:b/>
          <w:u w:val="single"/>
        </w:rPr>
        <w:t>2</w:t>
      </w:r>
    </w:p>
    <w:p w:rsidR="00E36165" w:rsidRPr="00F73081" w:rsidRDefault="00E36165" w:rsidP="00E36165">
      <w:pPr>
        <w:rPr>
          <w:rFonts w:ascii="Tahoma" w:hAnsi="Tahoma" w:cs="Tahoma"/>
          <w:b/>
          <w:u w:val="single"/>
        </w:rPr>
      </w:pPr>
    </w:p>
    <w:tbl>
      <w:tblPr>
        <w:tblW w:w="1119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804"/>
        <w:gridCol w:w="1022"/>
        <w:gridCol w:w="1813"/>
        <w:gridCol w:w="1559"/>
      </w:tblGrid>
      <w:tr w:rsidR="00E36165" w:rsidRPr="006A049C" w:rsidTr="00C47E81">
        <w:trPr>
          <w:trHeight w:val="300"/>
        </w:trPr>
        <w:tc>
          <w:tcPr>
            <w:tcW w:w="866" w:type="dxa"/>
            <w:shd w:val="clear" w:color="auto" w:fill="auto"/>
            <w:noWrap/>
            <w:hideMark/>
          </w:tcPr>
          <w:p w:rsidR="00E36165" w:rsidRPr="006A049C" w:rsidRDefault="00E36165" w:rsidP="00C47E81">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E36165" w:rsidRPr="006A049C" w:rsidRDefault="00E36165" w:rsidP="00C47E81">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04" w:type="dxa"/>
            <w:shd w:val="clear" w:color="auto" w:fill="auto"/>
            <w:hideMark/>
          </w:tcPr>
          <w:p w:rsidR="00E36165" w:rsidRPr="006A049C" w:rsidRDefault="00E36165" w:rsidP="00C47E81">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022" w:type="dxa"/>
            <w:shd w:val="clear" w:color="auto" w:fill="auto"/>
            <w:noWrap/>
            <w:hideMark/>
          </w:tcPr>
          <w:p w:rsidR="00E36165" w:rsidRPr="006A049C" w:rsidRDefault="00E36165" w:rsidP="00C47E81">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E36165" w:rsidRPr="00DC7B24" w:rsidRDefault="00E36165" w:rsidP="00C47E81">
            <w:pPr>
              <w:overflowPunct/>
              <w:autoSpaceDE/>
              <w:autoSpaceDN/>
              <w:adjustRightInd/>
              <w:jc w:val="center"/>
              <w:textAlignment w:val="auto"/>
              <w:rPr>
                <w:rFonts w:ascii="Tahoma" w:hAnsi="Tahoma" w:cs="Tahoma"/>
                <w:color w:val="000000"/>
                <w:sz w:val="21"/>
                <w:szCs w:val="21"/>
                <w:lang w:val="en-AU" w:eastAsia="en-AU"/>
              </w:rPr>
            </w:pPr>
          </w:p>
        </w:tc>
        <w:tc>
          <w:tcPr>
            <w:tcW w:w="1813" w:type="dxa"/>
          </w:tcPr>
          <w:p w:rsidR="00E36165" w:rsidRPr="006A049C" w:rsidRDefault="00E36165" w:rsidP="00C47E81">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59" w:type="dxa"/>
          </w:tcPr>
          <w:p w:rsidR="00E36165" w:rsidRDefault="00E36165" w:rsidP="00C47E81">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095135" w:rsidRPr="006A049C" w:rsidTr="00095135">
        <w:trPr>
          <w:trHeight w:val="697"/>
        </w:trPr>
        <w:tc>
          <w:tcPr>
            <w:tcW w:w="866" w:type="dxa"/>
            <w:shd w:val="clear" w:color="auto" w:fill="auto"/>
            <w:noWrap/>
            <w:hideMark/>
          </w:tcPr>
          <w:p w:rsidR="00095135" w:rsidRPr="00D717D4" w:rsidRDefault="00095135" w:rsidP="00C47E81">
            <w:pPr>
              <w:rPr>
                <w:rFonts w:ascii="Tahoma" w:hAnsi="Tahoma" w:cs="Tahoma"/>
                <w:color w:val="000000"/>
                <w:sz w:val="21"/>
                <w:szCs w:val="21"/>
              </w:rPr>
            </w:pPr>
            <w:r w:rsidRPr="00D717D4">
              <w:rPr>
                <w:rFonts w:ascii="Tahoma" w:hAnsi="Tahoma" w:cs="Tahoma"/>
                <w:color w:val="000000"/>
                <w:sz w:val="21"/>
                <w:szCs w:val="21"/>
              </w:rPr>
              <w:t>1</w:t>
            </w:r>
          </w:p>
        </w:tc>
        <w:tc>
          <w:tcPr>
            <w:tcW w:w="1134" w:type="dxa"/>
            <w:shd w:val="clear" w:color="auto" w:fill="auto"/>
            <w:noWrap/>
            <w:hideMark/>
          </w:tcPr>
          <w:p w:rsidR="00095135" w:rsidRPr="00095135" w:rsidRDefault="00095135" w:rsidP="00095135">
            <w:pPr>
              <w:rPr>
                <w:rFonts w:ascii="Tahoma" w:hAnsi="Tahoma" w:cs="Tahoma"/>
                <w:color w:val="000000"/>
                <w:sz w:val="21"/>
                <w:szCs w:val="21"/>
              </w:rPr>
            </w:pPr>
            <w:r w:rsidRPr="00095135">
              <w:rPr>
                <w:rFonts w:ascii="Tahoma" w:hAnsi="Tahoma" w:cs="Tahoma"/>
                <w:color w:val="000000"/>
                <w:sz w:val="21"/>
                <w:szCs w:val="21"/>
              </w:rPr>
              <w:t>14301101</w:t>
            </w:r>
          </w:p>
        </w:tc>
        <w:tc>
          <w:tcPr>
            <w:tcW w:w="4804" w:type="dxa"/>
            <w:shd w:val="clear" w:color="auto" w:fill="auto"/>
            <w:hideMark/>
          </w:tcPr>
          <w:p w:rsidR="00095135" w:rsidRDefault="00095135" w:rsidP="00095135">
            <w:pPr>
              <w:rPr>
                <w:rFonts w:ascii="Tahoma" w:hAnsi="Tahoma" w:cs="Tahoma"/>
                <w:color w:val="000000"/>
                <w:sz w:val="21"/>
                <w:szCs w:val="21"/>
              </w:rPr>
            </w:pPr>
            <w:r w:rsidRPr="00095135">
              <w:rPr>
                <w:rFonts w:ascii="Tahoma" w:hAnsi="Tahoma" w:cs="Tahoma"/>
                <w:color w:val="000000"/>
                <w:sz w:val="21"/>
                <w:szCs w:val="21"/>
              </w:rPr>
              <w:t>Biopsy needle size 18G and 150mm - 210mm length, disposable, sterile. One (01) biopsy gun should be supplied free of</w:t>
            </w:r>
            <w:r>
              <w:rPr>
                <w:rFonts w:ascii="Tahoma" w:hAnsi="Tahoma" w:cs="Tahoma"/>
                <w:color w:val="000000"/>
                <w:sz w:val="21"/>
                <w:szCs w:val="21"/>
              </w:rPr>
              <w:t xml:space="preserve"> </w:t>
            </w:r>
            <w:r w:rsidRPr="00095135">
              <w:rPr>
                <w:rFonts w:ascii="Tahoma" w:hAnsi="Tahoma" w:cs="Tahoma"/>
                <w:color w:val="000000"/>
                <w:sz w:val="21"/>
                <w:szCs w:val="21"/>
              </w:rPr>
              <w:t>charge with every two hundred (200) biopsy needles.</w:t>
            </w:r>
          </w:p>
          <w:p w:rsidR="00095135" w:rsidRDefault="00095135" w:rsidP="00095135">
            <w:pPr>
              <w:rPr>
                <w:rFonts w:ascii="Tahoma" w:hAnsi="Tahoma" w:cs="Tahoma"/>
                <w:color w:val="000000"/>
                <w:sz w:val="21"/>
                <w:szCs w:val="21"/>
              </w:rPr>
            </w:pPr>
            <w:r>
              <w:rPr>
                <w:rFonts w:ascii="Tahoma" w:hAnsi="Tahoma" w:cs="Tahoma"/>
                <w:color w:val="000000"/>
                <w:sz w:val="21"/>
                <w:szCs w:val="21"/>
              </w:rPr>
              <w:t>Packing: 1 Nos.</w:t>
            </w:r>
          </w:p>
          <w:p w:rsidR="00095135" w:rsidRPr="00095135" w:rsidRDefault="00095135" w:rsidP="00095135">
            <w:pPr>
              <w:rPr>
                <w:rFonts w:ascii="Tahoma" w:hAnsi="Tahoma" w:cs="Tahoma"/>
                <w:color w:val="000000"/>
                <w:sz w:val="21"/>
                <w:szCs w:val="21"/>
              </w:rPr>
            </w:pPr>
          </w:p>
        </w:tc>
        <w:tc>
          <w:tcPr>
            <w:tcW w:w="1022" w:type="dxa"/>
            <w:shd w:val="clear" w:color="auto" w:fill="auto"/>
            <w:noWrap/>
            <w:hideMark/>
          </w:tcPr>
          <w:p w:rsidR="00095135" w:rsidRPr="00095135" w:rsidRDefault="00095135" w:rsidP="00095135">
            <w:pPr>
              <w:rPr>
                <w:rFonts w:ascii="Tahoma" w:hAnsi="Tahoma" w:cs="Tahoma"/>
                <w:color w:val="000000"/>
                <w:sz w:val="21"/>
                <w:szCs w:val="21"/>
              </w:rPr>
            </w:pPr>
            <w:r w:rsidRPr="00095135">
              <w:rPr>
                <w:rFonts w:ascii="Tahoma" w:hAnsi="Tahoma" w:cs="Tahoma"/>
                <w:color w:val="000000"/>
                <w:sz w:val="21"/>
                <w:szCs w:val="21"/>
              </w:rPr>
              <w:t>3,600</w:t>
            </w:r>
            <w:r>
              <w:rPr>
                <w:rFonts w:ascii="Tahoma" w:hAnsi="Tahoma" w:cs="Tahoma"/>
                <w:color w:val="000000"/>
                <w:sz w:val="21"/>
                <w:szCs w:val="21"/>
              </w:rPr>
              <w:t xml:space="preserve"> Nos.</w:t>
            </w:r>
          </w:p>
        </w:tc>
        <w:tc>
          <w:tcPr>
            <w:tcW w:w="1813" w:type="dxa"/>
          </w:tcPr>
          <w:p w:rsidR="00095135" w:rsidRDefault="00095135" w:rsidP="00C47E81">
            <w:pPr>
              <w:rPr>
                <w:rFonts w:ascii="Tahoma" w:hAnsi="Tahoma" w:cs="Tahoma"/>
                <w:color w:val="000000"/>
                <w:sz w:val="21"/>
                <w:szCs w:val="21"/>
              </w:rPr>
            </w:pPr>
            <w:r>
              <w:rPr>
                <w:rFonts w:ascii="Tahoma" w:hAnsi="Tahoma" w:cs="Tahoma"/>
                <w:color w:val="000000"/>
                <w:sz w:val="21"/>
                <w:szCs w:val="21"/>
              </w:rPr>
              <w:t>3,600-Jan/2022</w:t>
            </w:r>
          </w:p>
          <w:p w:rsidR="00095135" w:rsidRDefault="00095135" w:rsidP="00C47E81">
            <w:pPr>
              <w:rPr>
                <w:rFonts w:ascii="Tahoma" w:hAnsi="Tahoma" w:cs="Tahoma"/>
                <w:color w:val="000000"/>
                <w:sz w:val="21"/>
                <w:szCs w:val="21"/>
              </w:rPr>
            </w:pPr>
          </w:p>
          <w:p w:rsidR="00095135" w:rsidRDefault="00095135" w:rsidP="00C47E81">
            <w:pPr>
              <w:rPr>
                <w:rFonts w:ascii="Tahoma" w:hAnsi="Tahoma" w:cs="Tahoma"/>
                <w:color w:val="000000"/>
                <w:sz w:val="21"/>
                <w:szCs w:val="21"/>
              </w:rPr>
            </w:pPr>
          </w:p>
          <w:p w:rsidR="00095135" w:rsidRPr="00EF3064" w:rsidRDefault="00095135" w:rsidP="00C47E81">
            <w:pPr>
              <w:rPr>
                <w:rFonts w:ascii="Tahoma" w:hAnsi="Tahoma" w:cs="Tahoma"/>
                <w:color w:val="000000"/>
                <w:sz w:val="21"/>
                <w:szCs w:val="21"/>
              </w:rPr>
            </w:pPr>
          </w:p>
        </w:tc>
        <w:tc>
          <w:tcPr>
            <w:tcW w:w="1559" w:type="dxa"/>
          </w:tcPr>
          <w:p w:rsidR="00095135" w:rsidRDefault="00D37208" w:rsidP="00C47E81">
            <w:pPr>
              <w:rPr>
                <w:rFonts w:ascii="Tahoma" w:hAnsi="Tahoma" w:cs="Tahoma"/>
                <w:color w:val="000000"/>
                <w:sz w:val="21"/>
                <w:szCs w:val="21"/>
              </w:rPr>
            </w:pPr>
            <w:r>
              <w:rPr>
                <w:rFonts w:ascii="Tahoma" w:hAnsi="Tahoma" w:cs="Tahoma"/>
                <w:color w:val="000000"/>
                <w:sz w:val="21"/>
                <w:szCs w:val="21"/>
              </w:rPr>
              <w:t>200,010.96</w:t>
            </w:r>
          </w:p>
        </w:tc>
      </w:tr>
      <w:tr w:rsidR="00095135" w:rsidTr="00095135">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95135" w:rsidRPr="00D717D4" w:rsidRDefault="00095135" w:rsidP="00C47E81">
            <w:pPr>
              <w:rPr>
                <w:rFonts w:ascii="Tahoma" w:hAnsi="Tahoma" w:cs="Tahoma"/>
                <w:color w:val="000000"/>
                <w:sz w:val="21"/>
                <w:szCs w:val="21"/>
              </w:rPr>
            </w:pPr>
            <w:r>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95135" w:rsidRPr="00095135" w:rsidRDefault="00095135" w:rsidP="00095135">
            <w:pPr>
              <w:rPr>
                <w:rFonts w:ascii="Tahoma" w:hAnsi="Tahoma" w:cs="Tahoma"/>
                <w:color w:val="000000"/>
                <w:sz w:val="21"/>
                <w:szCs w:val="21"/>
              </w:rPr>
            </w:pPr>
            <w:r w:rsidRPr="00095135">
              <w:rPr>
                <w:rFonts w:ascii="Tahoma" w:hAnsi="Tahoma" w:cs="Tahoma"/>
                <w:color w:val="000000"/>
                <w:sz w:val="21"/>
                <w:szCs w:val="21"/>
              </w:rPr>
              <w:t>14301102</w:t>
            </w:r>
          </w:p>
        </w:tc>
        <w:tc>
          <w:tcPr>
            <w:tcW w:w="4804" w:type="dxa"/>
            <w:tcBorders>
              <w:top w:val="single" w:sz="4" w:space="0" w:color="auto"/>
              <w:left w:val="single" w:sz="4" w:space="0" w:color="auto"/>
              <w:bottom w:val="single" w:sz="4" w:space="0" w:color="auto"/>
              <w:right w:val="single" w:sz="4" w:space="0" w:color="auto"/>
            </w:tcBorders>
            <w:shd w:val="clear" w:color="auto" w:fill="auto"/>
            <w:hideMark/>
          </w:tcPr>
          <w:p w:rsidR="00095135" w:rsidRDefault="00095135" w:rsidP="00095135">
            <w:pPr>
              <w:rPr>
                <w:rFonts w:ascii="Tahoma" w:hAnsi="Tahoma" w:cs="Tahoma"/>
                <w:color w:val="000000"/>
                <w:sz w:val="21"/>
                <w:szCs w:val="21"/>
              </w:rPr>
            </w:pPr>
            <w:r w:rsidRPr="00095135">
              <w:rPr>
                <w:rFonts w:ascii="Tahoma" w:hAnsi="Tahoma" w:cs="Tahoma"/>
                <w:color w:val="000000"/>
                <w:sz w:val="21"/>
                <w:szCs w:val="21"/>
              </w:rPr>
              <w:t xml:space="preserve">Biopsy needle size 16G and 150mm - 210mm length, disposable, sterile. One (01) biopsy gun </w:t>
            </w:r>
            <w:proofErr w:type="gramStart"/>
            <w:r w:rsidRPr="00095135">
              <w:rPr>
                <w:rFonts w:ascii="Tahoma" w:hAnsi="Tahoma" w:cs="Tahoma"/>
                <w:color w:val="000000"/>
                <w:sz w:val="21"/>
                <w:szCs w:val="21"/>
              </w:rPr>
              <w:t>should  be</w:t>
            </w:r>
            <w:proofErr w:type="gramEnd"/>
            <w:r w:rsidRPr="00095135">
              <w:rPr>
                <w:rFonts w:ascii="Tahoma" w:hAnsi="Tahoma" w:cs="Tahoma"/>
                <w:color w:val="000000"/>
                <w:sz w:val="21"/>
                <w:szCs w:val="21"/>
              </w:rPr>
              <w:t xml:space="preserve"> supplied free of</w:t>
            </w:r>
            <w:r>
              <w:rPr>
                <w:rFonts w:ascii="Tahoma" w:hAnsi="Tahoma" w:cs="Tahoma"/>
                <w:color w:val="000000"/>
                <w:sz w:val="21"/>
                <w:szCs w:val="21"/>
              </w:rPr>
              <w:t xml:space="preserve"> </w:t>
            </w:r>
            <w:r w:rsidRPr="00095135">
              <w:rPr>
                <w:rFonts w:ascii="Tahoma" w:hAnsi="Tahoma" w:cs="Tahoma"/>
                <w:color w:val="000000"/>
                <w:sz w:val="21"/>
                <w:szCs w:val="21"/>
              </w:rPr>
              <w:t>charge with every two hundred (200) biopsy needles.</w:t>
            </w:r>
          </w:p>
          <w:p w:rsidR="00095135" w:rsidRDefault="00095135" w:rsidP="00095135">
            <w:pPr>
              <w:rPr>
                <w:rFonts w:ascii="Tahoma" w:hAnsi="Tahoma" w:cs="Tahoma"/>
                <w:color w:val="000000"/>
                <w:sz w:val="21"/>
                <w:szCs w:val="21"/>
              </w:rPr>
            </w:pPr>
            <w:r>
              <w:rPr>
                <w:rFonts w:ascii="Tahoma" w:hAnsi="Tahoma" w:cs="Tahoma"/>
                <w:color w:val="000000"/>
                <w:sz w:val="21"/>
                <w:szCs w:val="21"/>
              </w:rPr>
              <w:t>Packing: 1 Nos.</w:t>
            </w:r>
          </w:p>
          <w:p w:rsidR="00095135" w:rsidRPr="00095135" w:rsidRDefault="00095135" w:rsidP="00095135">
            <w:pPr>
              <w:rPr>
                <w:rFonts w:ascii="Tahoma" w:hAnsi="Tahoma" w:cs="Tahoma"/>
                <w:color w:val="000000"/>
                <w:sz w:val="21"/>
                <w:szCs w:val="21"/>
              </w:rPr>
            </w:pPr>
          </w:p>
        </w:tc>
        <w:tc>
          <w:tcPr>
            <w:tcW w:w="1022" w:type="dxa"/>
            <w:tcBorders>
              <w:top w:val="single" w:sz="4" w:space="0" w:color="auto"/>
              <w:left w:val="single" w:sz="4" w:space="0" w:color="auto"/>
              <w:bottom w:val="single" w:sz="4" w:space="0" w:color="auto"/>
              <w:right w:val="single" w:sz="4" w:space="0" w:color="auto"/>
            </w:tcBorders>
            <w:shd w:val="clear" w:color="auto" w:fill="auto"/>
            <w:noWrap/>
            <w:hideMark/>
          </w:tcPr>
          <w:p w:rsidR="00095135" w:rsidRPr="00095135" w:rsidRDefault="00095135" w:rsidP="00095135">
            <w:pPr>
              <w:rPr>
                <w:rFonts w:ascii="Tahoma" w:hAnsi="Tahoma" w:cs="Tahoma"/>
                <w:color w:val="000000"/>
                <w:sz w:val="21"/>
                <w:szCs w:val="21"/>
              </w:rPr>
            </w:pPr>
            <w:r w:rsidRPr="00095135">
              <w:rPr>
                <w:rFonts w:ascii="Tahoma" w:hAnsi="Tahoma" w:cs="Tahoma"/>
                <w:color w:val="000000"/>
                <w:sz w:val="21"/>
                <w:szCs w:val="21"/>
              </w:rPr>
              <w:t>3,700</w:t>
            </w:r>
            <w:r>
              <w:rPr>
                <w:rFonts w:ascii="Tahoma" w:hAnsi="Tahoma" w:cs="Tahoma"/>
                <w:color w:val="000000"/>
                <w:sz w:val="21"/>
                <w:szCs w:val="21"/>
              </w:rPr>
              <w:t xml:space="preserve"> Nos.</w:t>
            </w:r>
          </w:p>
        </w:tc>
        <w:tc>
          <w:tcPr>
            <w:tcW w:w="1813" w:type="dxa"/>
            <w:tcBorders>
              <w:top w:val="single" w:sz="4" w:space="0" w:color="auto"/>
              <w:left w:val="single" w:sz="4" w:space="0" w:color="auto"/>
              <w:bottom w:val="single" w:sz="4" w:space="0" w:color="auto"/>
              <w:right w:val="single" w:sz="4" w:space="0" w:color="auto"/>
            </w:tcBorders>
          </w:tcPr>
          <w:p w:rsidR="00095135" w:rsidRDefault="00095135" w:rsidP="00C47E81">
            <w:pPr>
              <w:rPr>
                <w:rFonts w:ascii="Tahoma" w:hAnsi="Tahoma" w:cs="Tahoma"/>
                <w:color w:val="000000"/>
                <w:sz w:val="21"/>
                <w:szCs w:val="21"/>
              </w:rPr>
            </w:pPr>
            <w:r>
              <w:rPr>
                <w:rFonts w:ascii="Tahoma" w:hAnsi="Tahoma" w:cs="Tahoma"/>
                <w:color w:val="000000"/>
                <w:sz w:val="21"/>
                <w:szCs w:val="21"/>
              </w:rPr>
              <w:t>3,700-Jan/2022</w:t>
            </w:r>
          </w:p>
          <w:p w:rsidR="00095135" w:rsidRDefault="00095135" w:rsidP="00C47E81">
            <w:pPr>
              <w:rPr>
                <w:rFonts w:ascii="Tahoma" w:hAnsi="Tahoma" w:cs="Tahoma"/>
                <w:color w:val="000000"/>
                <w:sz w:val="21"/>
                <w:szCs w:val="21"/>
              </w:rPr>
            </w:pPr>
          </w:p>
          <w:p w:rsidR="00095135" w:rsidRDefault="00095135" w:rsidP="00C47E81">
            <w:pPr>
              <w:rPr>
                <w:rFonts w:ascii="Tahoma" w:hAnsi="Tahoma" w:cs="Tahoma"/>
                <w:color w:val="000000"/>
                <w:sz w:val="21"/>
                <w:szCs w:val="21"/>
              </w:rPr>
            </w:pPr>
          </w:p>
          <w:p w:rsidR="00095135" w:rsidRPr="00EF3064" w:rsidRDefault="00095135" w:rsidP="00C47E81">
            <w:pPr>
              <w:rPr>
                <w:rFonts w:ascii="Tahoma" w:hAnsi="Tahoma" w:cs="Tahoma"/>
                <w:color w:val="000000"/>
                <w:sz w:val="21"/>
                <w:szCs w:val="21"/>
              </w:rPr>
            </w:pPr>
          </w:p>
        </w:tc>
        <w:tc>
          <w:tcPr>
            <w:tcW w:w="1559" w:type="dxa"/>
            <w:tcBorders>
              <w:top w:val="single" w:sz="4" w:space="0" w:color="auto"/>
              <w:left w:val="single" w:sz="4" w:space="0" w:color="auto"/>
              <w:bottom w:val="single" w:sz="4" w:space="0" w:color="auto"/>
              <w:right w:val="single" w:sz="4" w:space="0" w:color="auto"/>
            </w:tcBorders>
          </w:tcPr>
          <w:p w:rsidR="00095135" w:rsidRDefault="00D37208" w:rsidP="00C47E81">
            <w:pPr>
              <w:rPr>
                <w:rFonts w:ascii="Tahoma" w:hAnsi="Tahoma" w:cs="Tahoma"/>
                <w:color w:val="000000"/>
                <w:sz w:val="21"/>
                <w:szCs w:val="21"/>
              </w:rPr>
            </w:pPr>
            <w:r>
              <w:rPr>
                <w:rFonts w:ascii="Tahoma" w:hAnsi="Tahoma" w:cs="Tahoma"/>
                <w:color w:val="000000"/>
                <w:sz w:val="21"/>
                <w:szCs w:val="21"/>
              </w:rPr>
              <w:t>203,353.48</w:t>
            </w:r>
          </w:p>
        </w:tc>
      </w:tr>
      <w:tr w:rsidR="00095135" w:rsidTr="00095135">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95135" w:rsidRPr="00D717D4" w:rsidRDefault="00095135" w:rsidP="00C47E81">
            <w:pPr>
              <w:rPr>
                <w:rFonts w:ascii="Tahoma" w:hAnsi="Tahoma" w:cs="Tahoma"/>
                <w:color w:val="000000"/>
                <w:sz w:val="21"/>
                <w:szCs w:val="21"/>
              </w:rPr>
            </w:pPr>
            <w:r>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95135" w:rsidRPr="00095135" w:rsidRDefault="00095135" w:rsidP="00095135">
            <w:pPr>
              <w:rPr>
                <w:rFonts w:ascii="Tahoma" w:hAnsi="Tahoma" w:cs="Tahoma"/>
                <w:color w:val="000000"/>
                <w:sz w:val="21"/>
                <w:szCs w:val="21"/>
              </w:rPr>
            </w:pPr>
            <w:r w:rsidRPr="00095135">
              <w:rPr>
                <w:rFonts w:ascii="Tahoma" w:hAnsi="Tahoma" w:cs="Tahoma"/>
                <w:color w:val="000000"/>
                <w:sz w:val="21"/>
                <w:szCs w:val="21"/>
              </w:rPr>
              <w:t>14301105</w:t>
            </w:r>
          </w:p>
        </w:tc>
        <w:tc>
          <w:tcPr>
            <w:tcW w:w="4804" w:type="dxa"/>
            <w:tcBorders>
              <w:top w:val="single" w:sz="4" w:space="0" w:color="auto"/>
              <w:left w:val="single" w:sz="4" w:space="0" w:color="auto"/>
              <w:bottom w:val="single" w:sz="4" w:space="0" w:color="auto"/>
              <w:right w:val="single" w:sz="4" w:space="0" w:color="auto"/>
            </w:tcBorders>
            <w:shd w:val="clear" w:color="auto" w:fill="auto"/>
            <w:hideMark/>
          </w:tcPr>
          <w:p w:rsidR="00095135" w:rsidRDefault="00095135" w:rsidP="00095135">
            <w:pPr>
              <w:rPr>
                <w:rFonts w:ascii="Tahoma" w:hAnsi="Tahoma" w:cs="Tahoma"/>
                <w:color w:val="000000"/>
                <w:sz w:val="21"/>
                <w:szCs w:val="21"/>
              </w:rPr>
            </w:pPr>
            <w:r w:rsidRPr="00095135">
              <w:rPr>
                <w:rFonts w:ascii="Tahoma" w:hAnsi="Tahoma" w:cs="Tahoma"/>
                <w:color w:val="000000"/>
                <w:sz w:val="21"/>
                <w:szCs w:val="21"/>
              </w:rPr>
              <w:t>Biopsy Gun for Biopsy needle size 18G and 150mm - 210mm length.(Compatible with SR No:14301101)</w:t>
            </w:r>
            <w:r w:rsidR="00D37208">
              <w:rPr>
                <w:rFonts w:ascii="Tahoma" w:hAnsi="Tahoma" w:cs="Tahoma"/>
                <w:color w:val="000000"/>
                <w:sz w:val="21"/>
                <w:szCs w:val="21"/>
              </w:rPr>
              <w:t xml:space="preserve"> (to be supplied free of charge)</w:t>
            </w:r>
          </w:p>
          <w:p w:rsidR="00095135" w:rsidRDefault="00095135" w:rsidP="00095135">
            <w:pPr>
              <w:rPr>
                <w:rFonts w:ascii="Tahoma" w:hAnsi="Tahoma" w:cs="Tahoma"/>
                <w:color w:val="000000"/>
                <w:sz w:val="21"/>
                <w:szCs w:val="21"/>
              </w:rPr>
            </w:pPr>
            <w:r>
              <w:rPr>
                <w:rFonts w:ascii="Tahoma" w:hAnsi="Tahoma" w:cs="Tahoma"/>
                <w:color w:val="000000"/>
                <w:sz w:val="21"/>
                <w:szCs w:val="21"/>
              </w:rPr>
              <w:t>Packing: 1 Nos.</w:t>
            </w:r>
          </w:p>
          <w:p w:rsidR="00095135" w:rsidRPr="00095135" w:rsidRDefault="00095135" w:rsidP="00095135">
            <w:pPr>
              <w:rPr>
                <w:rFonts w:ascii="Tahoma" w:hAnsi="Tahoma" w:cs="Tahoma"/>
                <w:color w:val="000000"/>
                <w:sz w:val="21"/>
                <w:szCs w:val="21"/>
              </w:rPr>
            </w:pPr>
          </w:p>
        </w:tc>
        <w:tc>
          <w:tcPr>
            <w:tcW w:w="1022" w:type="dxa"/>
            <w:tcBorders>
              <w:top w:val="single" w:sz="4" w:space="0" w:color="auto"/>
              <w:left w:val="single" w:sz="4" w:space="0" w:color="auto"/>
              <w:bottom w:val="single" w:sz="4" w:space="0" w:color="auto"/>
              <w:right w:val="single" w:sz="4" w:space="0" w:color="auto"/>
            </w:tcBorders>
            <w:shd w:val="clear" w:color="auto" w:fill="auto"/>
            <w:noWrap/>
            <w:hideMark/>
          </w:tcPr>
          <w:p w:rsidR="00095135" w:rsidRPr="00095135" w:rsidRDefault="00095135" w:rsidP="00095135">
            <w:pPr>
              <w:rPr>
                <w:rFonts w:ascii="Tahoma" w:hAnsi="Tahoma" w:cs="Tahoma"/>
                <w:color w:val="000000"/>
                <w:sz w:val="21"/>
                <w:szCs w:val="21"/>
              </w:rPr>
            </w:pPr>
            <w:r w:rsidRPr="00095135">
              <w:rPr>
                <w:rFonts w:ascii="Tahoma" w:hAnsi="Tahoma" w:cs="Tahoma"/>
                <w:color w:val="000000"/>
                <w:sz w:val="21"/>
                <w:szCs w:val="21"/>
              </w:rPr>
              <w:t>18</w:t>
            </w:r>
            <w:r>
              <w:rPr>
                <w:rFonts w:ascii="Tahoma" w:hAnsi="Tahoma" w:cs="Tahoma"/>
                <w:color w:val="000000"/>
                <w:sz w:val="21"/>
                <w:szCs w:val="21"/>
              </w:rPr>
              <w:t xml:space="preserve"> Nos.</w:t>
            </w:r>
          </w:p>
        </w:tc>
        <w:tc>
          <w:tcPr>
            <w:tcW w:w="1813" w:type="dxa"/>
            <w:tcBorders>
              <w:top w:val="single" w:sz="4" w:space="0" w:color="auto"/>
              <w:left w:val="single" w:sz="4" w:space="0" w:color="auto"/>
              <w:bottom w:val="single" w:sz="4" w:space="0" w:color="auto"/>
              <w:right w:val="single" w:sz="4" w:space="0" w:color="auto"/>
            </w:tcBorders>
          </w:tcPr>
          <w:p w:rsidR="00095135" w:rsidRDefault="00095135" w:rsidP="00C47E81">
            <w:pPr>
              <w:rPr>
                <w:rFonts w:ascii="Tahoma" w:hAnsi="Tahoma" w:cs="Tahoma"/>
                <w:color w:val="000000"/>
                <w:sz w:val="21"/>
                <w:szCs w:val="21"/>
              </w:rPr>
            </w:pPr>
            <w:r>
              <w:rPr>
                <w:rFonts w:ascii="Tahoma" w:hAnsi="Tahoma" w:cs="Tahoma"/>
                <w:color w:val="000000"/>
                <w:sz w:val="21"/>
                <w:szCs w:val="21"/>
              </w:rPr>
              <w:t>18-Jan/2022</w:t>
            </w:r>
          </w:p>
          <w:p w:rsidR="00095135" w:rsidRDefault="00095135" w:rsidP="00C47E81">
            <w:pPr>
              <w:rPr>
                <w:rFonts w:ascii="Tahoma" w:hAnsi="Tahoma" w:cs="Tahoma"/>
                <w:color w:val="000000"/>
                <w:sz w:val="21"/>
                <w:szCs w:val="21"/>
              </w:rPr>
            </w:pPr>
          </w:p>
          <w:p w:rsidR="00095135" w:rsidRDefault="00095135" w:rsidP="00C47E81">
            <w:pPr>
              <w:rPr>
                <w:rFonts w:ascii="Tahoma" w:hAnsi="Tahoma" w:cs="Tahoma"/>
                <w:color w:val="000000"/>
                <w:sz w:val="21"/>
                <w:szCs w:val="21"/>
              </w:rPr>
            </w:pPr>
          </w:p>
          <w:p w:rsidR="00095135" w:rsidRPr="00EF3064" w:rsidRDefault="00095135" w:rsidP="00C47E81">
            <w:pPr>
              <w:rPr>
                <w:rFonts w:ascii="Tahoma" w:hAnsi="Tahoma" w:cs="Tahoma"/>
                <w:color w:val="000000"/>
                <w:sz w:val="21"/>
                <w:szCs w:val="21"/>
              </w:rPr>
            </w:pPr>
          </w:p>
        </w:tc>
        <w:tc>
          <w:tcPr>
            <w:tcW w:w="1559" w:type="dxa"/>
            <w:tcBorders>
              <w:top w:val="single" w:sz="4" w:space="0" w:color="auto"/>
              <w:left w:val="single" w:sz="4" w:space="0" w:color="auto"/>
              <w:bottom w:val="single" w:sz="4" w:space="0" w:color="auto"/>
              <w:right w:val="single" w:sz="4" w:space="0" w:color="auto"/>
            </w:tcBorders>
          </w:tcPr>
          <w:p w:rsidR="00095135" w:rsidRDefault="00D37208" w:rsidP="00C47E81">
            <w:pPr>
              <w:rPr>
                <w:rFonts w:ascii="Tahoma" w:hAnsi="Tahoma" w:cs="Tahoma"/>
                <w:color w:val="000000"/>
                <w:sz w:val="21"/>
                <w:szCs w:val="21"/>
              </w:rPr>
            </w:pPr>
            <w:r>
              <w:rPr>
                <w:rFonts w:ascii="Tahoma" w:hAnsi="Tahoma" w:cs="Tahoma"/>
                <w:color w:val="000000"/>
                <w:sz w:val="21"/>
                <w:szCs w:val="21"/>
              </w:rPr>
              <w:t>N/A</w:t>
            </w:r>
          </w:p>
        </w:tc>
      </w:tr>
      <w:tr w:rsidR="00D37208" w:rsidTr="00095135">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37208" w:rsidRPr="00D717D4" w:rsidRDefault="00D37208" w:rsidP="00C47E81">
            <w:pPr>
              <w:rPr>
                <w:rFonts w:ascii="Tahoma" w:hAnsi="Tahoma" w:cs="Tahoma"/>
                <w:color w:val="000000"/>
                <w:sz w:val="21"/>
                <w:szCs w:val="21"/>
              </w:rPr>
            </w:pPr>
            <w:r>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37208" w:rsidRPr="00095135" w:rsidRDefault="00D37208" w:rsidP="00095135">
            <w:pPr>
              <w:rPr>
                <w:rFonts w:ascii="Tahoma" w:hAnsi="Tahoma" w:cs="Tahoma"/>
                <w:color w:val="000000"/>
                <w:sz w:val="21"/>
                <w:szCs w:val="21"/>
              </w:rPr>
            </w:pPr>
            <w:r w:rsidRPr="00095135">
              <w:rPr>
                <w:rFonts w:ascii="Tahoma" w:hAnsi="Tahoma" w:cs="Tahoma"/>
                <w:color w:val="000000"/>
                <w:sz w:val="21"/>
                <w:szCs w:val="21"/>
              </w:rPr>
              <w:t>14301106</w:t>
            </w:r>
          </w:p>
        </w:tc>
        <w:tc>
          <w:tcPr>
            <w:tcW w:w="4804" w:type="dxa"/>
            <w:tcBorders>
              <w:top w:val="single" w:sz="4" w:space="0" w:color="auto"/>
              <w:left w:val="single" w:sz="4" w:space="0" w:color="auto"/>
              <w:bottom w:val="single" w:sz="4" w:space="0" w:color="auto"/>
              <w:right w:val="single" w:sz="4" w:space="0" w:color="auto"/>
            </w:tcBorders>
            <w:shd w:val="clear" w:color="auto" w:fill="auto"/>
            <w:hideMark/>
          </w:tcPr>
          <w:p w:rsidR="00D37208" w:rsidRDefault="00D37208" w:rsidP="00095135">
            <w:pPr>
              <w:rPr>
                <w:rFonts w:ascii="Tahoma" w:hAnsi="Tahoma" w:cs="Tahoma"/>
                <w:color w:val="000000"/>
                <w:sz w:val="21"/>
                <w:szCs w:val="21"/>
              </w:rPr>
            </w:pPr>
            <w:r w:rsidRPr="00095135">
              <w:rPr>
                <w:rFonts w:ascii="Tahoma" w:hAnsi="Tahoma" w:cs="Tahoma"/>
                <w:color w:val="000000"/>
                <w:sz w:val="21"/>
                <w:szCs w:val="21"/>
              </w:rPr>
              <w:t>Biopsy Gun for Biopsy needle size 16G and 150mm - 210mm length.(Compatible with SR No:14301102)</w:t>
            </w:r>
            <w:r>
              <w:rPr>
                <w:rFonts w:ascii="Tahoma" w:hAnsi="Tahoma" w:cs="Tahoma"/>
                <w:color w:val="000000"/>
                <w:sz w:val="21"/>
                <w:szCs w:val="21"/>
              </w:rPr>
              <w:t xml:space="preserve"> (to be supplied free of charge)</w:t>
            </w:r>
          </w:p>
          <w:p w:rsidR="00D37208" w:rsidRDefault="00D37208" w:rsidP="00095135">
            <w:pPr>
              <w:rPr>
                <w:rFonts w:ascii="Tahoma" w:hAnsi="Tahoma" w:cs="Tahoma"/>
                <w:color w:val="000000"/>
                <w:sz w:val="21"/>
                <w:szCs w:val="21"/>
              </w:rPr>
            </w:pPr>
            <w:r>
              <w:rPr>
                <w:rFonts w:ascii="Tahoma" w:hAnsi="Tahoma" w:cs="Tahoma"/>
                <w:color w:val="000000"/>
                <w:sz w:val="21"/>
                <w:szCs w:val="21"/>
              </w:rPr>
              <w:t>Packing: 1 Nos.</w:t>
            </w:r>
          </w:p>
          <w:p w:rsidR="00D37208" w:rsidRPr="00095135" w:rsidRDefault="00D37208" w:rsidP="00095135">
            <w:pPr>
              <w:rPr>
                <w:rFonts w:ascii="Tahoma" w:hAnsi="Tahoma" w:cs="Tahoma"/>
                <w:color w:val="000000"/>
                <w:sz w:val="21"/>
                <w:szCs w:val="21"/>
              </w:rPr>
            </w:pPr>
          </w:p>
        </w:tc>
        <w:tc>
          <w:tcPr>
            <w:tcW w:w="1022" w:type="dxa"/>
            <w:tcBorders>
              <w:top w:val="single" w:sz="4" w:space="0" w:color="auto"/>
              <w:left w:val="single" w:sz="4" w:space="0" w:color="auto"/>
              <w:bottom w:val="single" w:sz="4" w:space="0" w:color="auto"/>
              <w:right w:val="single" w:sz="4" w:space="0" w:color="auto"/>
            </w:tcBorders>
            <w:shd w:val="clear" w:color="auto" w:fill="auto"/>
            <w:noWrap/>
            <w:hideMark/>
          </w:tcPr>
          <w:p w:rsidR="00D37208" w:rsidRPr="00095135" w:rsidRDefault="00D37208" w:rsidP="00095135">
            <w:pPr>
              <w:rPr>
                <w:rFonts w:ascii="Tahoma" w:hAnsi="Tahoma" w:cs="Tahoma"/>
                <w:color w:val="000000"/>
                <w:sz w:val="21"/>
                <w:szCs w:val="21"/>
              </w:rPr>
            </w:pPr>
            <w:r w:rsidRPr="00095135">
              <w:rPr>
                <w:rFonts w:ascii="Tahoma" w:hAnsi="Tahoma" w:cs="Tahoma"/>
                <w:color w:val="000000"/>
                <w:sz w:val="21"/>
                <w:szCs w:val="21"/>
              </w:rPr>
              <w:t>18</w:t>
            </w:r>
            <w:r>
              <w:rPr>
                <w:rFonts w:ascii="Tahoma" w:hAnsi="Tahoma" w:cs="Tahoma"/>
                <w:color w:val="000000"/>
                <w:sz w:val="21"/>
                <w:szCs w:val="21"/>
              </w:rPr>
              <w:t xml:space="preserve"> Nos.</w:t>
            </w:r>
          </w:p>
        </w:tc>
        <w:tc>
          <w:tcPr>
            <w:tcW w:w="1813" w:type="dxa"/>
            <w:tcBorders>
              <w:top w:val="single" w:sz="4" w:space="0" w:color="auto"/>
              <w:left w:val="single" w:sz="4" w:space="0" w:color="auto"/>
              <w:bottom w:val="single" w:sz="4" w:space="0" w:color="auto"/>
              <w:right w:val="single" w:sz="4" w:space="0" w:color="auto"/>
            </w:tcBorders>
          </w:tcPr>
          <w:p w:rsidR="00D37208" w:rsidRDefault="00D37208" w:rsidP="00C47E81">
            <w:pPr>
              <w:rPr>
                <w:rFonts w:ascii="Tahoma" w:hAnsi="Tahoma" w:cs="Tahoma"/>
                <w:color w:val="000000"/>
                <w:sz w:val="21"/>
                <w:szCs w:val="21"/>
              </w:rPr>
            </w:pPr>
            <w:r>
              <w:rPr>
                <w:rFonts w:ascii="Tahoma" w:hAnsi="Tahoma" w:cs="Tahoma"/>
                <w:color w:val="000000"/>
                <w:sz w:val="21"/>
                <w:szCs w:val="21"/>
              </w:rPr>
              <w:t>18-Jan/2022</w:t>
            </w:r>
          </w:p>
          <w:p w:rsidR="00D37208" w:rsidRDefault="00D37208" w:rsidP="00C47E81">
            <w:pPr>
              <w:rPr>
                <w:rFonts w:ascii="Tahoma" w:hAnsi="Tahoma" w:cs="Tahoma"/>
                <w:color w:val="000000"/>
                <w:sz w:val="21"/>
                <w:szCs w:val="21"/>
              </w:rPr>
            </w:pPr>
          </w:p>
          <w:p w:rsidR="00D37208" w:rsidRPr="00EF3064" w:rsidRDefault="00D37208" w:rsidP="00C47E81">
            <w:pPr>
              <w:rPr>
                <w:rFonts w:ascii="Tahoma" w:hAnsi="Tahoma" w:cs="Tahoma"/>
                <w:color w:val="000000"/>
                <w:sz w:val="21"/>
                <w:szCs w:val="21"/>
              </w:rPr>
            </w:pPr>
          </w:p>
        </w:tc>
        <w:tc>
          <w:tcPr>
            <w:tcW w:w="1559" w:type="dxa"/>
            <w:tcBorders>
              <w:top w:val="single" w:sz="4" w:space="0" w:color="auto"/>
              <w:left w:val="single" w:sz="4" w:space="0" w:color="auto"/>
              <w:bottom w:val="single" w:sz="4" w:space="0" w:color="auto"/>
              <w:right w:val="single" w:sz="4" w:space="0" w:color="auto"/>
            </w:tcBorders>
          </w:tcPr>
          <w:p w:rsidR="00D37208" w:rsidRDefault="00D37208" w:rsidP="00390056">
            <w:pPr>
              <w:rPr>
                <w:rFonts w:ascii="Tahoma" w:hAnsi="Tahoma" w:cs="Tahoma"/>
                <w:color w:val="000000"/>
                <w:sz w:val="21"/>
                <w:szCs w:val="21"/>
              </w:rPr>
            </w:pPr>
            <w:r>
              <w:rPr>
                <w:rFonts w:ascii="Tahoma" w:hAnsi="Tahoma" w:cs="Tahoma"/>
                <w:color w:val="000000"/>
                <w:sz w:val="21"/>
                <w:szCs w:val="21"/>
              </w:rPr>
              <w:t>N/A</w:t>
            </w:r>
          </w:p>
        </w:tc>
      </w:tr>
      <w:tr w:rsidR="00095135" w:rsidTr="00095135">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95135" w:rsidRPr="00D717D4" w:rsidRDefault="00095135" w:rsidP="00C47E81">
            <w:pPr>
              <w:rPr>
                <w:rFonts w:ascii="Tahoma" w:hAnsi="Tahoma" w:cs="Tahoma"/>
                <w:color w:val="000000"/>
                <w:sz w:val="21"/>
                <w:szCs w:val="21"/>
              </w:rPr>
            </w:pPr>
            <w:r>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95135" w:rsidRPr="00095135" w:rsidRDefault="00095135" w:rsidP="00095135">
            <w:pPr>
              <w:rPr>
                <w:rFonts w:ascii="Tahoma" w:hAnsi="Tahoma" w:cs="Tahoma"/>
                <w:color w:val="000000"/>
                <w:sz w:val="21"/>
                <w:szCs w:val="21"/>
              </w:rPr>
            </w:pPr>
            <w:r w:rsidRPr="00095135">
              <w:rPr>
                <w:rFonts w:ascii="Tahoma" w:hAnsi="Tahoma" w:cs="Tahoma"/>
                <w:color w:val="000000"/>
                <w:sz w:val="21"/>
                <w:szCs w:val="21"/>
              </w:rPr>
              <w:t>14302101</w:t>
            </w:r>
          </w:p>
        </w:tc>
        <w:tc>
          <w:tcPr>
            <w:tcW w:w="4804" w:type="dxa"/>
            <w:tcBorders>
              <w:top w:val="single" w:sz="4" w:space="0" w:color="auto"/>
              <w:left w:val="single" w:sz="4" w:space="0" w:color="auto"/>
              <w:bottom w:val="single" w:sz="4" w:space="0" w:color="auto"/>
              <w:right w:val="single" w:sz="4" w:space="0" w:color="auto"/>
            </w:tcBorders>
            <w:shd w:val="clear" w:color="auto" w:fill="auto"/>
            <w:hideMark/>
          </w:tcPr>
          <w:p w:rsidR="00095135" w:rsidRDefault="00095135" w:rsidP="00095135">
            <w:pPr>
              <w:rPr>
                <w:rFonts w:ascii="Tahoma" w:hAnsi="Tahoma" w:cs="Tahoma"/>
                <w:color w:val="000000"/>
                <w:sz w:val="21"/>
                <w:szCs w:val="21"/>
              </w:rPr>
            </w:pPr>
            <w:r w:rsidRPr="00095135">
              <w:rPr>
                <w:rFonts w:ascii="Tahoma" w:hAnsi="Tahoma" w:cs="Tahoma"/>
                <w:color w:val="000000"/>
                <w:sz w:val="21"/>
                <w:szCs w:val="21"/>
              </w:rPr>
              <w:t xml:space="preserve">Filter, compatible with "FMC 4008" and "FMC 5008" (Fresenius) </w:t>
            </w:r>
            <w:proofErr w:type="spellStart"/>
            <w:r w:rsidRPr="00095135">
              <w:rPr>
                <w:rFonts w:ascii="Tahoma" w:hAnsi="Tahoma" w:cs="Tahoma"/>
                <w:color w:val="000000"/>
                <w:sz w:val="21"/>
                <w:szCs w:val="21"/>
              </w:rPr>
              <w:t>haemodialysis</w:t>
            </w:r>
            <w:proofErr w:type="spellEnd"/>
            <w:r w:rsidRPr="00095135">
              <w:rPr>
                <w:rFonts w:ascii="Tahoma" w:hAnsi="Tahoma" w:cs="Tahoma"/>
                <w:color w:val="000000"/>
                <w:sz w:val="21"/>
                <w:szCs w:val="21"/>
              </w:rPr>
              <w:t xml:space="preserve"> machines</w:t>
            </w:r>
          </w:p>
          <w:p w:rsidR="00095135" w:rsidRDefault="00095135" w:rsidP="00095135">
            <w:pPr>
              <w:rPr>
                <w:rFonts w:ascii="Tahoma" w:hAnsi="Tahoma" w:cs="Tahoma"/>
                <w:color w:val="000000"/>
                <w:sz w:val="21"/>
                <w:szCs w:val="21"/>
              </w:rPr>
            </w:pPr>
            <w:r>
              <w:rPr>
                <w:rFonts w:ascii="Tahoma" w:hAnsi="Tahoma" w:cs="Tahoma"/>
                <w:color w:val="000000"/>
                <w:sz w:val="21"/>
                <w:szCs w:val="21"/>
              </w:rPr>
              <w:t>Packing: 1 pies</w:t>
            </w:r>
          </w:p>
          <w:p w:rsidR="00095135" w:rsidRPr="00095135" w:rsidRDefault="00095135" w:rsidP="00095135">
            <w:pPr>
              <w:rPr>
                <w:rFonts w:ascii="Tahoma" w:hAnsi="Tahoma" w:cs="Tahoma"/>
                <w:color w:val="000000"/>
                <w:sz w:val="21"/>
                <w:szCs w:val="21"/>
              </w:rPr>
            </w:pPr>
          </w:p>
        </w:tc>
        <w:tc>
          <w:tcPr>
            <w:tcW w:w="1022" w:type="dxa"/>
            <w:tcBorders>
              <w:top w:val="single" w:sz="4" w:space="0" w:color="auto"/>
              <w:left w:val="single" w:sz="4" w:space="0" w:color="auto"/>
              <w:bottom w:val="single" w:sz="4" w:space="0" w:color="auto"/>
              <w:right w:val="single" w:sz="4" w:space="0" w:color="auto"/>
            </w:tcBorders>
            <w:shd w:val="clear" w:color="auto" w:fill="auto"/>
            <w:noWrap/>
            <w:hideMark/>
          </w:tcPr>
          <w:p w:rsidR="00095135" w:rsidRPr="00095135" w:rsidRDefault="00095135" w:rsidP="00095135">
            <w:pPr>
              <w:rPr>
                <w:rFonts w:ascii="Tahoma" w:hAnsi="Tahoma" w:cs="Tahoma"/>
                <w:color w:val="000000"/>
                <w:sz w:val="21"/>
                <w:szCs w:val="21"/>
              </w:rPr>
            </w:pPr>
            <w:r w:rsidRPr="00095135">
              <w:rPr>
                <w:rFonts w:ascii="Tahoma" w:hAnsi="Tahoma" w:cs="Tahoma"/>
                <w:color w:val="000000"/>
                <w:sz w:val="21"/>
                <w:szCs w:val="21"/>
              </w:rPr>
              <w:t>2,000</w:t>
            </w:r>
            <w:r>
              <w:rPr>
                <w:rFonts w:ascii="Tahoma" w:hAnsi="Tahoma" w:cs="Tahoma"/>
                <w:color w:val="000000"/>
                <w:sz w:val="21"/>
                <w:szCs w:val="21"/>
              </w:rPr>
              <w:t xml:space="preserve"> pieces</w:t>
            </w:r>
          </w:p>
        </w:tc>
        <w:tc>
          <w:tcPr>
            <w:tcW w:w="1813" w:type="dxa"/>
            <w:tcBorders>
              <w:top w:val="single" w:sz="4" w:space="0" w:color="auto"/>
              <w:left w:val="single" w:sz="4" w:space="0" w:color="auto"/>
              <w:bottom w:val="single" w:sz="4" w:space="0" w:color="auto"/>
              <w:right w:val="single" w:sz="4" w:space="0" w:color="auto"/>
            </w:tcBorders>
          </w:tcPr>
          <w:p w:rsidR="00095135" w:rsidRDefault="00095135" w:rsidP="00C47E81">
            <w:pPr>
              <w:rPr>
                <w:rFonts w:ascii="Tahoma" w:hAnsi="Tahoma" w:cs="Tahoma"/>
                <w:color w:val="000000"/>
                <w:sz w:val="21"/>
                <w:szCs w:val="21"/>
              </w:rPr>
            </w:pPr>
            <w:r>
              <w:rPr>
                <w:rFonts w:ascii="Tahoma" w:hAnsi="Tahoma" w:cs="Tahoma"/>
                <w:color w:val="000000"/>
                <w:sz w:val="21"/>
                <w:szCs w:val="21"/>
              </w:rPr>
              <w:t>1,000-Jan/2022</w:t>
            </w:r>
          </w:p>
          <w:p w:rsidR="00095135" w:rsidRDefault="00095135" w:rsidP="00C47E81">
            <w:pPr>
              <w:rPr>
                <w:rFonts w:ascii="Tahoma" w:hAnsi="Tahoma" w:cs="Tahoma"/>
                <w:color w:val="000000"/>
                <w:sz w:val="21"/>
                <w:szCs w:val="21"/>
              </w:rPr>
            </w:pPr>
            <w:r>
              <w:rPr>
                <w:rFonts w:ascii="Tahoma" w:hAnsi="Tahoma" w:cs="Tahoma"/>
                <w:color w:val="000000"/>
                <w:sz w:val="21"/>
                <w:szCs w:val="21"/>
              </w:rPr>
              <w:t>1,000-Jun/2022</w:t>
            </w:r>
          </w:p>
          <w:p w:rsidR="00095135" w:rsidRDefault="00095135" w:rsidP="00C47E81">
            <w:pPr>
              <w:rPr>
                <w:rFonts w:ascii="Tahoma" w:hAnsi="Tahoma" w:cs="Tahoma"/>
                <w:color w:val="000000"/>
                <w:sz w:val="21"/>
                <w:szCs w:val="21"/>
              </w:rPr>
            </w:pPr>
          </w:p>
          <w:p w:rsidR="00095135" w:rsidRPr="00EF3064" w:rsidRDefault="00095135" w:rsidP="00C47E81">
            <w:pPr>
              <w:rPr>
                <w:rFonts w:ascii="Tahoma" w:hAnsi="Tahoma" w:cs="Tahoma"/>
                <w:color w:val="000000"/>
                <w:sz w:val="21"/>
                <w:szCs w:val="21"/>
              </w:rPr>
            </w:pPr>
          </w:p>
        </w:tc>
        <w:tc>
          <w:tcPr>
            <w:tcW w:w="1559" w:type="dxa"/>
            <w:tcBorders>
              <w:top w:val="single" w:sz="4" w:space="0" w:color="auto"/>
              <w:left w:val="single" w:sz="4" w:space="0" w:color="auto"/>
              <w:bottom w:val="single" w:sz="4" w:space="0" w:color="auto"/>
              <w:right w:val="single" w:sz="4" w:space="0" w:color="auto"/>
            </w:tcBorders>
          </w:tcPr>
          <w:p w:rsidR="00095135" w:rsidRDefault="00D37208" w:rsidP="00C47E81">
            <w:pPr>
              <w:rPr>
                <w:rFonts w:ascii="Tahoma" w:hAnsi="Tahoma" w:cs="Tahoma"/>
                <w:color w:val="000000"/>
                <w:sz w:val="21"/>
                <w:szCs w:val="21"/>
              </w:rPr>
            </w:pPr>
            <w:r>
              <w:rPr>
                <w:rFonts w:ascii="Tahoma" w:hAnsi="Tahoma" w:cs="Tahoma"/>
                <w:color w:val="000000"/>
                <w:sz w:val="21"/>
                <w:szCs w:val="21"/>
              </w:rPr>
              <w:t>388,799.20</w:t>
            </w:r>
          </w:p>
        </w:tc>
      </w:tr>
    </w:tbl>
    <w:p w:rsidR="00E36165" w:rsidRDefault="00E36165" w:rsidP="00E36165">
      <w:pPr>
        <w:pStyle w:val="Footer"/>
        <w:tabs>
          <w:tab w:val="clear" w:pos="4320"/>
          <w:tab w:val="clear" w:pos="8640"/>
        </w:tabs>
        <w:rPr>
          <w:rFonts w:ascii="Tahoma" w:hAnsi="Tahoma" w:cs="Tahoma"/>
          <w:sz w:val="16"/>
          <w:szCs w:val="16"/>
        </w:rPr>
      </w:pPr>
    </w:p>
    <w:p w:rsidR="00E36165" w:rsidRPr="0095600A" w:rsidRDefault="00E36165" w:rsidP="00E36165">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E36165" w:rsidRPr="00630D6D" w:rsidRDefault="00E36165" w:rsidP="00E36165">
      <w:pPr>
        <w:pStyle w:val="Footer"/>
        <w:tabs>
          <w:tab w:val="clear" w:pos="4320"/>
          <w:tab w:val="clear" w:pos="8640"/>
        </w:tabs>
        <w:rPr>
          <w:rFonts w:ascii="Tahoma" w:hAnsi="Tahoma" w:cs="Tahoma"/>
          <w:sz w:val="16"/>
          <w:szCs w:val="16"/>
        </w:rPr>
      </w:pPr>
    </w:p>
    <w:p w:rsidR="00E36165" w:rsidRPr="0095600A" w:rsidRDefault="00E36165" w:rsidP="00E36165">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E36165" w:rsidRPr="00630D6D" w:rsidRDefault="00E36165" w:rsidP="00E36165">
      <w:pPr>
        <w:pStyle w:val="Footer"/>
        <w:tabs>
          <w:tab w:val="clear" w:pos="4320"/>
          <w:tab w:val="clear" w:pos="8640"/>
        </w:tabs>
        <w:rPr>
          <w:rFonts w:ascii="Tahoma" w:hAnsi="Tahoma" w:cs="Tahoma"/>
          <w:b/>
          <w:sz w:val="16"/>
          <w:szCs w:val="16"/>
        </w:rPr>
      </w:pPr>
    </w:p>
    <w:p w:rsidR="00E36165" w:rsidRPr="0095600A" w:rsidRDefault="00E36165" w:rsidP="00E36165">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E36165" w:rsidRPr="0095600A" w:rsidRDefault="00E36165" w:rsidP="00E36165">
      <w:pPr>
        <w:pStyle w:val="Footer"/>
        <w:tabs>
          <w:tab w:val="clear" w:pos="4320"/>
          <w:tab w:val="clear" w:pos="8640"/>
        </w:tabs>
        <w:rPr>
          <w:rFonts w:ascii="Tahoma" w:hAnsi="Tahoma" w:cs="Tahoma"/>
        </w:rPr>
      </w:pPr>
    </w:p>
    <w:p w:rsidR="00E36165" w:rsidRPr="0095600A" w:rsidRDefault="00E36165" w:rsidP="00E36165">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E36165" w:rsidRPr="0095600A" w:rsidRDefault="00E36165" w:rsidP="00E36165">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E36165" w:rsidRPr="0095600A" w:rsidRDefault="00E36165" w:rsidP="00E36165">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E36165" w:rsidRPr="0095600A" w:rsidRDefault="00E36165" w:rsidP="00E36165">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E36165" w:rsidRDefault="00E36165" w:rsidP="00E36165"/>
    <w:p w:rsidR="00E36165" w:rsidRPr="00B30038" w:rsidRDefault="00E36165" w:rsidP="00E36165">
      <w:pPr>
        <w:rPr>
          <w:rFonts w:ascii="Tahoma" w:hAnsi="Tahoma" w:cs="Tahoma"/>
          <w:b/>
        </w:rPr>
      </w:pPr>
      <w:r w:rsidRPr="00B30038">
        <w:rPr>
          <w:rFonts w:ascii="Tahoma" w:hAnsi="Tahoma" w:cs="Tahoma"/>
          <w:b/>
        </w:rPr>
        <w:t>Contract:</w:t>
      </w:r>
    </w:p>
    <w:p w:rsidR="00E36165" w:rsidRPr="00B30038" w:rsidRDefault="00E36165" w:rsidP="00E36165">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E36165" w:rsidRDefault="00E36165" w:rsidP="00E36165">
      <w:pPr>
        <w:rPr>
          <w:rFonts w:ascii="Tahoma" w:hAnsi="Tahoma" w:cs="Tahoma"/>
          <w:b/>
        </w:rPr>
      </w:pPr>
    </w:p>
    <w:p w:rsidR="00E36165" w:rsidRDefault="00E36165" w:rsidP="00E36165">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E36165" w:rsidRDefault="00E36165" w:rsidP="00E36165">
      <w:pPr>
        <w:rPr>
          <w:rFonts w:ascii="Tahoma" w:hAnsi="Tahoma" w:cs="Tahoma"/>
        </w:rPr>
      </w:pPr>
      <w:proofErr w:type="gramStart"/>
      <w:r>
        <w:rPr>
          <w:rFonts w:ascii="Tahoma" w:hAnsi="Tahoma" w:cs="Tahoma"/>
          <w:b/>
        </w:rPr>
        <w:t>Guidelines 2006.</w:t>
      </w:r>
      <w:proofErr w:type="gramEnd"/>
    </w:p>
    <w:p w:rsidR="00E36165" w:rsidRDefault="00E36165" w:rsidP="00E36165">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ED32C3">
        <w:rPr>
          <w:rFonts w:ascii="Tahoma" w:hAnsi="Tahoma" w:cs="Tahoma"/>
          <w:b/>
        </w:rPr>
        <w:t>12</w:t>
      </w:r>
      <w:r>
        <w:rPr>
          <w:rFonts w:ascii="Tahoma" w:hAnsi="Tahoma" w:cs="Tahoma"/>
          <w:b/>
        </w:rPr>
        <w:t>,</w:t>
      </w:r>
      <w:r w:rsidR="00ED32C3">
        <w:rPr>
          <w:rFonts w:ascii="Tahoma" w:hAnsi="Tahoma" w:cs="Tahoma"/>
          <w:b/>
        </w:rPr>
        <w:t>5</w:t>
      </w:r>
      <w:r>
        <w:rPr>
          <w:rFonts w:ascii="Tahoma" w:hAnsi="Tahoma" w:cs="Tahoma"/>
          <w:b/>
        </w:rPr>
        <w:t>00.00</w:t>
      </w:r>
      <w:r w:rsidRPr="003C3EEB">
        <w:rPr>
          <w:rFonts w:ascii="Tahoma" w:hAnsi="Tahoma" w:cs="Tahoma"/>
          <w:b/>
        </w:rPr>
        <w:t xml:space="preserve"> + taxes should be paid in cash to SPC for each set of </w:t>
      </w:r>
    </w:p>
    <w:p w:rsidR="00E36165" w:rsidRPr="003C3EEB" w:rsidRDefault="00E36165" w:rsidP="00E36165">
      <w:pPr>
        <w:rPr>
          <w:rFonts w:ascii="Tahoma" w:hAnsi="Tahoma" w:cs="Tahoma"/>
          <w:b/>
        </w:rPr>
      </w:pPr>
      <w:r w:rsidRPr="003C3EEB">
        <w:rPr>
          <w:rFonts w:ascii="Tahoma" w:hAnsi="Tahoma" w:cs="Tahoma"/>
          <w:b/>
        </w:rPr>
        <w:t>Tender Documents</w:t>
      </w:r>
    </w:p>
    <w:p w:rsidR="00E36165" w:rsidRDefault="00E36165" w:rsidP="00E36165"/>
    <w:p w:rsidR="00E36165" w:rsidRDefault="00E36165" w:rsidP="00E36165">
      <w:pPr>
        <w:rPr>
          <w:rFonts w:ascii="Tahoma" w:hAnsi="Tahoma" w:cs="Tahoma"/>
          <w:b/>
          <w:sz w:val="22"/>
          <w:szCs w:val="22"/>
          <w:u w:val="single"/>
        </w:rPr>
      </w:pPr>
    </w:p>
    <w:p w:rsidR="00E36165" w:rsidRDefault="00E36165" w:rsidP="00E36165">
      <w:pPr>
        <w:rPr>
          <w:rFonts w:ascii="Tahoma" w:hAnsi="Tahoma" w:cs="Tahoma"/>
          <w:b/>
          <w:sz w:val="22"/>
          <w:szCs w:val="22"/>
          <w:u w:val="single"/>
        </w:rPr>
      </w:pPr>
    </w:p>
    <w:p w:rsidR="00E36165" w:rsidRDefault="00E36165" w:rsidP="00E36165">
      <w:pPr>
        <w:rPr>
          <w:rFonts w:ascii="Tahoma" w:hAnsi="Tahoma" w:cs="Tahoma"/>
          <w:b/>
          <w:sz w:val="22"/>
          <w:szCs w:val="22"/>
          <w:u w:val="single"/>
        </w:rPr>
      </w:pPr>
    </w:p>
    <w:p w:rsidR="00E36165" w:rsidRDefault="00E36165" w:rsidP="00E36165">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E36165" w:rsidRPr="00C6731F" w:rsidRDefault="00E36165" w:rsidP="00E36165">
      <w:pPr>
        <w:rPr>
          <w:rFonts w:ascii="Tahoma" w:hAnsi="Tahoma" w:cs="Tahoma"/>
          <w:sz w:val="22"/>
          <w:szCs w:val="22"/>
        </w:rPr>
      </w:pPr>
    </w:p>
    <w:p w:rsidR="00E36165" w:rsidRPr="00C3362D" w:rsidRDefault="00E36165" w:rsidP="00E36165">
      <w:pPr>
        <w:pStyle w:val="NoSpacing"/>
        <w:numPr>
          <w:ilvl w:val="0"/>
          <w:numId w:val="9"/>
        </w:numPr>
        <w:ind w:left="450" w:hanging="450"/>
        <w:jc w:val="both"/>
        <w:rPr>
          <w:rFonts w:ascii="Palatino Linotype" w:hAnsi="Palatino Linotype"/>
          <w:b/>
        </w:rPr>
      </w:pPr>
      <w:r w:rsidRPr="00C3362D">
        <w:rPr>
          <w:rFonts w:ascii="Palatino Linotype" w:hAnsi="Palatino Linotype"/>
          <w:b/>
        </w:rPr>
        <w:t>Clause 8</w:t>
      </w:r>
    </w:p>
    <w:p w:rsidR="00E36165" w:rsidRPr="00C3362D" w:rsidRDefault="00E36165" w:rsidP="00E36165">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E36165" w:rsidRDefault="00E36165" w:rsidP="00E36165">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E36165" w:rsidRPr="00C3362D" w:rsidRDefault="00E36165" w:rsidP="00E36165">
      <w:pPr>
        <w:pStyle w:val="NoSpacing"/>
        <w:tabs>
          <w:tab w:val="left" w:pos="900"/>
        </w:tabs>
        <w:ind w:left="810" w:hanging="360"/>
        <w:jc w:val="both"/>
        <w:rPr>
          <w:rFonts w:ascii="Palatino Linotype" w:hAnsi="Palatino Linotype"/>
          <w:color w:val="FF0000"/>
        </w:rPr>
      </w:pPr>
    </w:p>
    <w:p w:rsidR="00E36165" w:rsidRPr="00C3362D" w:rsidRDefault="00E36165" w:rsidP="00E36165">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E36165" w:rsidRDefault="00E36165" w:rsidP="00E36165">
      <w:pPr>
        <w:pStyle w:val="NoSpacing"/>
        <w:tabs>
          <w:tab w:val="left" w:pos="450"/>
        </w:tabs>
        <w:ind w:firstLine="450"/>
        <w:jc w:val="both"/>
        <w:rPr>
          <w:rFonts w:ascii="Palatino Linotype" w:hAnsi="Palatino Linotype"/>
        </w:rPr>
      </w:pPr>
    </w:p>
    <w:p w:rsidR="00E36165" w:rsidRPr="00C3362D" w:rsidRDefault="00E36165" w:rsidP="00E36165">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E36165" w:rsidRPr="00C3362D" w:rsidRDefault="00E36165" w:rsidP="00E36165">
      <w:pPr>
        <w:pStyle w:val="NoSpacing"/>
        <w:ind w:firstLine="720"/>
        <w:jc w:val="both"/>
        <w:rPr>
          <w:rFonts w:ascii="Palatino Linotype" w:hAnsi="Palatino Linotype"/>
        </w:rPr>
      </w:pPr>
    </w:p>
    <w:p w:rsidR="00E36165" w:rsidRPr="00C3362D" w:rsidRDefault="00E36165" w:rsidP="00E36165">
      <w:pPr>
        <w:pStyle w:val="NoSpacing"/>
        <w:numPr>
          <w:ilvl w:val="0"/>
          <w:numId w:val="9"/>
        </w:numPr>
        <w:ind w:left="450" w:hanging="450"/>
        <w:jc w:val="both"/>
        <w:rPr>
          <w:rFonts w:ascii="Palatino Linotype" w:hAnsi="Palatino Linotype"/>
          <w:b/>
        </w:rPr>
      </w:pPr>
      <w:r w:rsidRPr="00C3362D">
        <w:rPr>
          <w:rFonts w:ascii="Palatino Linotype" w:hAnsi="Palatino Linotype"/>
          <w:b/>
        </w:rPr>
        <w:t>Clause 12</w:t>
      </w:r>
    </w:p>
    <w:p w:rsidR="00E36165" w:rsidRPr="00C3362D" w:rsidRDefault="00E36165" w:rsidP="00E36165">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E36165" w:rsidRPr="00C3362D" w:rsidRDefault="00E36165" w:rsidP="00E36165">
      <w:pPr>
        <w:pStyle w:val="NoSpacing"/>
        <w:ind w:firstLine="720"/>
        <w:jc w:val="both"/>
        <w:rPr>
          <w:rFonts w:ascii="Palatino Linotype" w:hAnsi="Palatino Linotype"/>
        </w:rPr>
      </w:pPr>
    </w:p>
    <w:p w:rsidR="00E36165" w:rsidRDefault="00E36165" w:rsidP="00E36165">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E36165" w:rsidRPr="00C3362D" w:rsidRDefault="00E36165" w:rsidP="00E36165">
      <w:pPr>
        <w:pStyle w:val="NoSpacing"/>
        <w:ind w:left="900" w:hanging="540"/>
        <w:jc w:val="both"/>
        <w:rPr>
          <w:rFonts w:ascii="Palatino Linotype" w:hAnsi="Palatino Linotype"/>
        </w:rPr>
      </w:pPr>
    </w:p>
    <w:p w:rsidR="00E36165" w:rsidRPr="00C3362D" w:rsidRDefault="00E36165" w:rsidP="00E36165">
      <w:pPr>
        <w:pStyle w:val="NoSpacing"/>
        <w:numPr>
          <w:ilvl w:val="0"/>
          <w:numId w:val="9"/>
        </w:numPr>
        <w:ind w:left="360"/>
        <w:jc w:val="both"/>
        <w:rPr>
          <w:rFonts w:ascii="Palatino Linotype" w:hAnsi="Palatino Linotype"/>
          <w:b/>
        </w:rPr>
      </w:pPr>
      <w:r w:rsidRPr="00C3362D">
        <w:rPr>
          <w:rFonts w:ascii="Palatino Linotype" w:hAnsi="Palatino Linotype"/>
          <w:b/>
        </w:rPr>
        <w:t xml:space="preserve">Clause 16.6 </w:t>
      </w:r>
    </w:p>
    <w:p w:rsidR="00E36165" w:rsidRPr="00C3362D" w:rsidRDefault="00E36165" w:rsidP="00E36165">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E36165" w:rsidRPr="00C3362D" w:rsidRDefault="00E36165" w:rsidP="00E36165">
      <w:pPr>
        <w:pStyle w:val="NoSpacing"/>
        <w:ind w:left="1080" w:hanging="360"/>
        <w:jc w:val="both"/>
        <w:rPr>
          <w:rFonts w:ascii="Palatino Linotype" w:hAnsi="Palatino Linotype"/>
        </w:rPr>
      </w:pPr>
    </w:p>
    <w:p w:rsidR="00E36165" w:rsidRPr="00C3362D" w:rsidRDefault="00E36165" w:rsidP="00E36165">
      <w:pPr>
        <w:pStyle w:val="NoSpacing"/>
        <w:numPr>
          <w:ilvl w:val="0"/>
          <w:numId w:val="9"/>
        </w:numPr>
        <w:ind w:left="360"/>
        <w:jc w:val="both"/>
        <w:rPr>
          <w:rFonts w:ascii="Palatino Linotype" w:hAnsi="Palatino Linotype"/>
          <w:b/>
        </w:rPr>
      </w:pPr>
      <w:r w:rsidRPr="00C3362D">
        <w:rPr>
          <w:rFonts w:ascii="Palatino Linotype" w:hAnsi="Palatino Linotype"/>
          <w:b/>
        </w:rPr>
        <w:t>Clause 19</w:t>
      </w:r>
    </w:p>
    <w:p w:rsidR="00E36165" w:rsidRPr="00C3362D" w:rsidRDefault="00E36165" w:rsidP="00E36165">
      <w:pPr>
        <w:pStyle w:val="NoSpacing"/>
        <w:ind w:firstLine="360"/>
        <w:jc w:val="both"/>
        <w:rPr>
          <w:rFonts w:ascii="Palatino Linotype" w:hAnsi="Palatino Linotype"/>
        </w:rPr>
      </w:pPr>
      <w:r w:rsidRPr="00C3362D">
        <w:rPr>
          <w:rFonts w:ascii="Palatino Linotype" w:hAnsi="Palatino Linotype"/>
        </w:rPr>
        <w:t xml:space="preserve">19.1 </w:t>
      </w:r>
    </w:p>
    <w:p w:rsidR="00E36165" w:rsidRPr="00C3362D" w:rsidRDefault="00E36165" w:rsidP="00E36165">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E36165" w:rsidRPr="00C3362D" w:rsidRDefault="00E36165" w:rsidP="00E36165">
      <w:pPr>
        <w:pStyle w:val="NoSpacing"/>
        <w:ind w:left="1080" w:hanging="360"/>
        <w:jc w:val="both"/>
        <w:rPr>
          <w:rFonts w:ascii="Palatino Linotype" w:hAnsi="Palatino Linotype"/>
        </w:rPr>
      </w:pPr>
    </w:p>
    <w:p w:rsidR="00E36165" w:rsidRPr="00C3362D" w:rsidRDefault="00E36165" w:rsidP="00E36165">
      <w:pPr>
        <w:pStyle w:val="NoSpacing"/>
        <w:numPr>
          <w:ilvl w:val="0"/>
          <w:numId w:val="9"/>
        </w:numPr>
        <w:ind w:left="360"/>
        <w:jc w:val="both"/>
        <w:rPr>
          <w:rFonts w:ascii="Palatino Linotype" w:hAnsi="Palatino Linotype"/>
          <w:b/>
        </w:rPr>
      </w:pPr>
      <w:r w:rsidRPr="00C3362D">
        <w:rPr>
          <w:rFonts w:ascii="Palatino Linotype" w:hAnsi="Palatino Linotype"/>
          <w:b/>
        </w:rPr>
        <w:t xml:space="preserve">Clause 28.0 </w:t>
      </w:r>
    </w:p>
    <w:p w:rsidR="00E36165" w:rsidRPr="00C3362D" w:rsidRDefault="00E36165" w:rsidP="00E36165">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8"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E36165" w:rsidRPr="00C3362D" w:rsidRDefault="00E36165" w:rsidP="00E36165">
      <w:pPr>
        <w:pStyle w:val="NoSpacing"/>
        <w:ind w:left="720"/>
        <w:jc w:val="both"/>
        <w:rPr>
          <w:rFonts w:ascii="Palatino Linotype" w:hAnsi="Palatino Linotype"/>
        </w:rPr>
      </w:pPr>
    </w:p>
    <w:p w:rsidR="00E36165" w:rsidRPr="00C3362D" w:rsidRDefault="00E36165" w:rsidP="00E36165">
      <w:pPr>
        <w:pStyle w:val="NoSpacing"/>
        <w:numPr>
          <w:ilvl w:val="0"/>
          <w:numId w:val="9"/>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E36165" w:rsidRDefault="00E36165" w:rsidP="00E36165">
      <w:pPr>
        <w:pStyle w:val="NoSpacing"/>
        <w:jc w:val="both"/>
        <w:rPr>
          <w:rFonts w:ascii="Palatino Linotype" w:hAnsi="Palatino Linotype"/>
        </w:rPr>
      </w:pPr>
    </w:p>
    <w:p w:rsidR="00E36165" w:rsidRDefault="00E36165" w:rsidP="00E36165">
      <w:pPr>
        <w:pStyle w:val="NoSpacing"/>
        <w:jc w:val="both"/>
        <w:rPr>
          <w:rFonts w:ascii="Palatino Linotype" w:hAnsi="Palatino Linotype"/>
        </w:rPr>
      </w:pPr>
    </w:p>
    <w:p w:rsidR="00E36165" w:rsidRDefault="00E36165" w:rsidP="00E36165">
      <w:pPr>
        <w:pStyle w:val="NoSpacing"/>
        <w:jc w:val="both"/>
        <w:rPr>
          <w:rFonts w:ascii="Palatino Linotype" w:hAnsi="Palatino Linotype"/>
        </w:rPr>
      </w:pPr>
    </w:p>
    <w:p w:rsidR="00E36165" w:rsidRDefault="00E36165" w:rsidP="00E36165">
      <w:pPr>
        <w:pStyle w:val="NoSpacing"/>
        <w:jc w:val="both"/>
        <w:rPr>
          <w:rFonts w:ascii="Palatino Linotype" w:hAnsi="Palatino Linotype"/>
        </w:rPr>
      </w:pPr>
    </w:p>
    <w:p w:rsidR="00E36165" w:rsidRDefault="00E36165" w:rsidP="00E36165">
      <w:pPr>
        <w:pStyle w:val="NoSpacing"/>
        <w:jc w:val="both"/>
        <w:rPr>
          <w:rFonts w:ascii="Palatino Linotype" w:hAnsi="Palatino Linotype"/>
        </w:rPr>
      </w:pPr>
    </w:p>
    <w:p w:rsidR="00E36165" w:rsidRDefault="00E36165" w:rsidP="00E36165">
      <w:pPr>
        <w:pStyle w:val="NoSpacing"/>
        <w:jc w:val="both"/>
        <w:rPr>
          <w:rFonts w:ascii="Palatino Linotype" w:hAnsi="Palatino Linotype"/>
        </w:rPr>
      </w:pPr>
    </w:p>
    <w:p w:rsidR="00E36165" w:rsidRDefault="00E36165" w:rsidP="00E36165">
      <w:pPr>
        <w:pStyle w:val="NoSpacing"/>
        <w:jc w:val="both"/>
        <w:rPr>
          <w:rFonts w:ascii="Palatino Linotype" w:hAnsi="Palatino Linotype"/>
        </w:rPr>
      </w:pPr>
    </w:p>
    <w:p w:rsidR="00E36165" w:rsidRDefault="00E36165" w:rsidP="00E36165">
      <w:pPr>
        <w:pStyle w:val="NoSpacing"/>
        <w:jc w:val="both"/>
        <w:rPr>
          <w:rFonts w:ascii="Palatino Linotype" w:hAnsi="Palatino Linotype"/>
        </w:rPr>
      </w:pPr>
    </w:p>
    <w:p w:rsidR="00E36165" w:rsidRDefault="00E36165" w:rsidP="00E36165">
      <w:pPr>
        <w:pStyle w:val="NoSpacing"/>
        <w:jc w:val="both"/>
        <w:rPr>
          <w:rFonts w:ascii="Palatino Linotype" w:hAnsi="Palatino Linotype"/>
        </w:rPr>
      </w:pPr>
    </w:p>
    <w:p w:rsidR="00E36165" w:rsidRDefault="00E36165" w:rsidP="00E36165">
      <w:pPr>
        <w:pStyle w:val="NoSpacing"/>
        <w:jc w:val="both"/>
        <w:rPr>
          <w:rFonts w:ascii="Palatino Linotype" w:hAnsi="Palatino Linotype"/>
        </w:rPr>
      </w:pPr>
    </w:p>
    <w:p w:rsidR="00E36165" w:rsidRPr="00C3362D" w:rsidRDefault="00E36165" w:rsidP="00E36165">
      <w:pPr>
        <w:pStyle w:val="NoSpacing"/>
        <w:numPr>
          <w:ilvl w:val="0"/>
          <w:numId w:val="9"/>
        </w:numPr>
        <w:ind w:left="360"/>
        <w:jc w:val="both"/>
        <w:rPr>
          <w:rFonts w:ascii="Palatino Linotype" w:hAnsi="Palatino Linotype"/>
        </w:rPr>
      </w:pPr>
      <w:r w:rsidRPr="00C3362D">
        <w:rPr>
          <w:rFonts w:ascii="Palatino Linotype" w:hAnsi="Palatino Linotype"/>
        </w:rPr>
        <w:lastRenderedPageBreak/>
        <w:t>Annex – 1 to be amend as follows.</w:t>
      </w:r>
    </w:p>
    <w:p w:rsidR="00E36165" w:rsidRDefault="007713C1" w:rsidP="00E36165">
      <w:pPr>
        <w:pStyle w:val="NoSpacing"/>
        <w:jc w:val="both"/>
        <w:rPr>
          <w:rFonts w:ascii="Palatino Linotype" w:hAnsi="Palatino Linotype"/>
          <w:sz w:val="24"/>
          <w:szCs w:val="24"/>
        </w:rPr>
      </w:pPr>
      <w:r w:rsidRPr="007713C1">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E36165" w:rsidRPr="00C6731F" w:rsidRDefault="00E36165" w:rsidP="00E36165">
                  <w:pPr>
                    <w:rPr>
                      <w:lang w:val="en-AU"/>
                    </w:rPr>
                  </w:pPr>
                </w:p>
              </w:txbxContent>
            </v:textbox>
          </v:rect>
        </w:pict>
      </w:r>
    </w:p>
    <w:p w:rsidR="00E36165" w:rsidRPr="00A40733" w:rsidRDefault="00E36165" w:rsidP="00E36165">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E36165" w:rsidRDefault="00E36165" w:rsidP="00E36165">
      <w:pPr>
        <w:pStyle w:val="NoSpacing"/>
        <w:jc w:val="both"/>
        <w:rPr>
          <w:rFonts w:ascii="Palatino Linotype" w:hAnsi="Palatino Linotype"/>
          <w:sz w:val="24"/>
          <w:szCs w:val="24"/>
        </w:rPr>
      </w:pPr>
    </w:p>
    <w:p w:rsidR="00E36165" w:rsidRPr="00A40733" w:rsidRDefault="00E36165" w:rsidP="00E36165">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E36165" w:rsidRDefault="00E36165" w:rsidP="00E36165">
      <w:pPr>
        <w:pStyle w:val="NoSpacing"/>
        <w:jc w:val="both"/>
        <w:rPr>
          <w:rFonts w:ascii="Palatino Linotype" w:hAnsi="Palatino Linotype"/>
          <w:sz w:val="24"/>
          <w:szCs w:val="24"/>
        </w:rPr>
      </w:pPr>
    </w:p>
    <w:p w:rsidR="00E36165" w:rsidRPr="00A40733" w:rsidRDefault="00E36165" w:rsidP="00E36165">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E36165" w:rsidRPr="00A40733" w:rsidRDefault="00E36165" w:rsidP="00E36165">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E36165" w:rsidRPr="00A40733" w:rsidRDefault="00E36165" w:rsidP="00E36165">
      <w:pPr>
        <w:pStyle w:val="NoSpacing"/>
        <w:jc w:val="both"/>
        <w:rPr>
          <w:rFonts w:ascii="Palatino Linotype" w:hAnsi="Palatino Linotype"/>
          <w:b/>
          <w:sz w:val="16"/>
          <w:szCs w:val="16"/>
        </w:rPr>
      </w:pPr>
    </w:p>
    <w:p w:rsidR="00E36165" w:rsidRPr="00A40733" w:rsidRDefault="00E36165" w:rsidP="00E36165">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E36165" w:rsidRPr="00A40733" w:rsidRDefault="00E36165" w:rsidP="00E36165">
      <w:pPr>
        <w:pStyle w:val="NoSpacing"/>
        <w:jc w:val="both"/>
        <w:rPr>
          <w:rFonts w:ascii="Palatino Linotype" w:hAnsi="Palatino Linotype"/>
          <w:b/>
          <w:sz w:val="16"/>
          <w:szCs w:val="16"/>
        </w:rPr>
      </w:pPr>
    </w:p>
    <w:p w:rsidR="00E36165" w:rsidRPr="00A40733" w:rsidRDefault="00E36165" w:rsidP="00E36165">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E36165" w:rsidRPr="00A40733" w:rsidRDefault="00E36165" w:rsidP="00E36165">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E36165" w:rsidRDefault="00E36165" w:rsidP="00E36165">
      <w:pPr>
        <w:pStyle w:val="NoSpacing"/>
        <w:jc w:val="both"/>
        <w:rPr>
          <w:rFonts w:ascii="Palatino Linotype" w:hAnsi="Palatino Linotype"/>
          <w:sz w:val="24"/>
          <w:szCs w:val="24"/>
        </w:rPr>
      </w:pPr>
    </w:p>
    <w:p w:rsidR="00E36165" w:rsidRDefault="00E36165" w:rsidP="00E36165">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E36165" w:rsidRDefault="00E36165" w:rsidP="00E36165">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E36165" w:rsidRPr="000B2F75" w:rsidTr="00C47E81">
        <w:tc>
          <w:tcPr>
            <w:tcW w:w="1458" w:type="dxa"/>
          </w:tcPr>
          <w:p w:rsidR="00E36165" w:rsidRPr="000B2F75" w:rsidRDefault="00E36165" w:rsidP="00C47E81">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E36165" w:rsidRPr="000B2F75" w:rsidRDefault="00E36165" w:rsidP="00C47E81">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E36165" w:rsidRPr="000B2F75" w:rsidRDefault="00E36165" w:rsidP="00C47E81">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E36165" w:rsidRPr="000B2F75" w:rsidRDefault="00E36165" w:rsidP="00C47E81">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E36165" w:rsidTr="00C47E81">
        <w:tc>
          <w:tcPr>
            <w:tcW w:w="1458" w:type="dxa"/>
          </w:tcPr>
          <w:p w:rsidR="00E36165" w:rsidRDefault="00E36165" w:rsidP="00C47E81">
            <w:pPr>
              <w:pStyle w:val="NoSpacing"/>
              <w:jc w:val="both"/>
              <w:rPr>
                <w:rFonts w:ascii="Palatino Linotype" w:hAnsi="Palatino Linotype"/>
                <w:sz w:val="24"/>
                <w:szCs w:val="24"/>
              </w:rPr>
            </w:pPr>
          </w:p>
          <w:p w:rsidR="00E36165" w:rsidRDefault="00E36165" w:rsidP="00C47E81">
            <w:pPr>
              <w:pStyle w:val="NoSpacing"/>
              <w:jc w:val="both"/>
              <w:rPr>
                <w:rFonts w:ascii="Palatino Linotype" w:hAnsi="Palatino Linotype"/>
                <w:sz w:val="24"/>
                <w:szCs w:val="24"/>
              </w:rPr>
            </w:pPr>
          </w:p>
          <w:p w:rsidR="00E36165" w:rsidRDefault="00E36165" w:rsidP="00C47E81">
            <w:pPr>
              <w:pStyle w:val="NoSpacing"/>
              <w:jc w:val="both"/>
              <w:rPr>
                <w:rFonts w:ascii="Palatino Linotype" w:hAnsi="Palatino Linotype"/>
                <w:sz w:val="24"/>
                <w:szCs w:val="24"/>
              </w:rPr>
            </w:pPr>
          </w:p>
          <w:p w:rsidR="00E36165" w:rsidRDefault="00E36165" w:rsidP="00C47E81">
            <w:pPr>
              <w:pStyle w:val="NoSpacing"/>
              <w:jc w:val="both"/>
              <w:rPr>
                <w:rFonts w:ascii="Palatino Linotype" w:hAnsi="Palatino Linotype"/>
                <w:sz w:val="24"/>
                <w:szCs w:val="24"/>
              </w:rPr>
            </w:pPr>
          </w:p>
        </w:tc>
        <w:tc>
          <w:tcPr>
            <w:tcW w:w="4140" w:type="dxa"/>
          </w:tcPr>
          <w:p w:rsidR="00E36165" w:rsidRDefault="00E36165" w:rsidP="00C47E81">
            <w:pPr>
              <w:pStyle w:val="NoSpacing"/>
              <w:jc w:val="both"/>
              <w:rPr>
                <w:rFonts w:ascii="Palatino Linotype" w:hAnsi="Palatino Linotype"/>
                <w:sz w:val="24"/>
                <w:szCs w:val="24"/>
              </w:rPr>
            </w:pPr>
          </w:p>
        </w:tc>
        <w:tc>
          <w:tcPr>
            <w:tcW w:w="1710" w:type="dxa"/>
          </w:tcPr>
          <w:p w:rsidR="00E36165" w:rsidRDefault="00E36165" w:rsidP="00C47E81">
            <w:pPr>
              <w:pStyle w:val="NoSpacing"/>
              <w:jc w:val="both"/>
              <w:rPr>
                <w:rFonts w:ascii="Palatino Linotype" w:hAnsi="Palatino Linotype"/>
                <w:sz w:val="24"/>
                <w:szCs w:val="24"/>
              </w:rPr>
            </w:pPr>
          </w:p>
        </w:tc>
        <w:tc>
          <w:tcPr>
            <w:tcW w:w="2268" w:type="dxa"/>
          </w:tcPr>
          <w:p w:rsidR="00E36165" w:rsidRDefault="00E36165" w:rsidP="00C47E81">
            <w:pPr>
              <w:pStyle w:val="NoSpacing"/>
              <w:jc w:val="both"/>
              <w:rPr>
                <w:rFonts w:ascii="Palatino Linotype" w:hAnsi="Palatino Linotype"/>
                <w:sz w:val="24"/>
                <w:szCs w:val="24"/>
              </w:rPr>
            </w:pPr>
          </w:p>
        </w:tc>
      </w:tr>
    </w:tbl>
    <w:p w:rsidR="00E36165" w:rsidRDefault="00E36165" w:rsidP="00E36165">
      <w:pPr>
        <w:pStyle w:val="NoSpacing"/>
        <w:jc w:val="both"/>
        <w:rPr>
          <w:rFonts w:ascii="Palatino Linotype" w:hAnsi="Palatino Linotype"/>
          <w:sz w:val="24"/>
          <w:szCs w:val="24"/>
        </w:rPr>
      </w:pPr>
    </w:p>
    <w:p w:rsidR="00E36165" w:rsidRDefault="00E36165" w:rsidP="00E36165">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E36165" w:rsidRDefault="00E36165" w:rsidP="00E36165">
      <w:pPr>
        <w:pStyle w:val="NoSpacing"/>
        <w:jc w:val="both"/>
        <w:rPr>
          <w:rFonts w:ascii="Palatino Linotype" w:hAnsi="Palatino Linotype"/>
          <w:sz w:val="24"/>
          <w:szCs w:val="24"/>
        </w:rPr>
      </w:pPr>
    </w:p>
    <w:p w:rsidR="00E36165" w:rsidRDefault="00E36165" w:rsidP="00E36165">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E36165" w:rsidRDefault="00E36165" w:rsidP="00E36165">
      <w:pPr>
        <w:pStyle w:val="NoSpacing"/>
        <w:jc w:val="both"/>
        <w:rPr>
          <w:rFonts w:ascii="Palatino Linotype" w:hAnsi="Palatino Linotype"/>
          <w:sz w:val="24"/>
          <w:szCs w:val="24"/>
        </w:rPr>
      </w:pPr>
    </w:p>
    <w:p w:rsidR="00E36165" w:rsidRDefault="00E36165" w:rsidP="00E36165">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E36165" w:rsidRDefault="00E36165" w:rsidP="00E36165">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E36165" w:rsidRDefault="00E36165" w:rsidP="00E36165">
      <w:pPr>
        <w:pStyle w:val="NoSpacing"/>
        <w:jc w:val="both"/>
        <w:rPr>
          <w:rFonts w:ascii="Palatino Linotype" w:hAnsi="Palatino Linotype"/>
          <w:sz w:val="24"/>
          <w:szCs w:val="24"/>
        </w:rPr>
      </w:pPr>
    </w:p>
    <w:p w:rsidR="00E36165" w:rsidRDefault="00E36165" w:rsidP="00E36165">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E36165" w:rsidRDefault="00E36165" w:rsidP="00E36165">
      <w:pPr>
        <w:pStyle w:val="NoSpacing"/>
        <w:jc w:val="both"/>
        <w:rPr>
          <w:rFonts w:ascii="Palatino Linotype" w:hAnsi="Palatino Linotype"/>
          <w:b/>
          <w:sz w:val="24"/>
          <w:szCs w:val="24"/>
          <w:u w:val="single"/>
        </w:rPr>
      </w:pPr>
    </w:p>
    <w:p w:rsidR="00E36165" w:rsidRPr="000B2F75" w:rsidRDefault="00E36165" w:rsidP="00E36165">
      <w:pPr>
        <w:pStyle w:val="NoSpacing"/>
        <w:jc w:val="both"/>
        <w:rPr>
          <w:rFonts w:ascii="Palatino Linotype" w:hAnsi="Palatino Linotype"/>
          <w:sz w:val="24"/>
          <w:szCs w:val="24"/>
        </w:rPr>
      </w:pPr>
      <w:r w:rsidRPr="000B2F75">
        <w:rPr>
          <w:rFonts w:ascii="Palatino Linotype" w:hAnsi="Palatino Linotype"/>
          <w:sz w:val="24"/>
          <w:szCs w:val="24"/>
        </w:rPr>
        <w:t>1.</w:t>
      </w:r>
    </w:p>
    <w:p w:rsidR="00E36165" w:rsidRPr="000B2F75" w:rsidRDefault="00E36165" w:rsidP="00E36165">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E36165" w:rsidRDefault="00E36165" w:rsidP="00E36165">
      <w:pPr>
        <w:jc w:val="both"/>
      </w:pPr>
    </w:p>
    <w:p w:rsidR="00E36165" w:rsidRDefault="00E36165" w:rsidP="00E36165">
      <w:pPr>
        <w:jc w:val="both"/>
      </w:pPr>
      <w:proofErr w:type="gramStart"/>
      <w:r>
        <w:t>Abbreviations :</w:t>
      </w:r>
      <w:proofErr w:type="gramEnd"/>
      <w:r>
        <w:t xml:space="preserve"> SPC ; State Pharmaceuticals Corporation, MSD; Medical Supplies Division</w:t>
      </w:r>
    </w:p>
    <w:p w:rsidR="00E36165" w:rsidRDefault="00E36165" w:rsidP="00E36165">
      <w:pPr>
        <w:jc w:val="both"/>
      </w:pPr>
    </w:p>
    <w:p w:rsidR="00E36165" w:rsidRDefault="00E36165" w:rsidP="00E36165">
      <w:pPr>
        <w:jc w:val="both"/>
      </w:pPr>
    </w:p>
    <w:p w:rsidR="00E36165" w:rsidRDefault="00E36165" w:rsidP="00E36165">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E36165" w:rsidRDefault="00E36165" w:rsidP="00E36165">
      <w:pPr>
        <w:pStyle w:val="NoSpacing"/>
        <w:spacing w:line="360" w:lineRule="auto"/>
        <w:jc w:val="both"/>
        <w:rPr>
          <w:rFonts w:ascii="Palatino Linotype" w:hAnsi="Palatino Linotype"/>
          <w:sz w:val="24"/>
          <w:szCs w:val="24"/>
        </w:rPr>
      </w:pPr>
    </w:p>
    <w:p w:rsidR="00E36165" w:rsidRDefault="00E36165" w:rsidP="00E36165">
      <w:pPr>
        <w:pStyle w:val="NoSpacing"/>
        <w:spacing w:line="360" w:lineRule="auto"/>
        <w:jc w:val="both"/>
        <w:rPr>
          <w:rFonts w:ascii="Palatino Linotype" w:hAnsi="Palatino Linotype"/>
          <w:sz w:val="24"/>
          <w:szCs w:val="24"/>
        </w:rPr>
      </w:pPr>
    </w:p>
    <w:p w:rsidR="00E36165" w:rsidRDefault="00E36165" w:rsidP="00E36165">
      <w:pPr>
        <w:pStyle w:val="NoSpacing"/>
        <w:spacing w:line="360" w:lineRule="auto"/>
        <w:jc w:val="both"/>
        <w:rPr>
          <w:rFonts w:ascii="Palatino Linotype" w:hAnsi="Palatino Linotype"/>
          <w:sz w:val="24"/>
          <w:szCs w:val="24"/>
        </w:rPr>
      </w:pPr>
    </w:p>
    <w:p w:rsidR="00E36165" w:rsidRDefault="00E36165" w:rsidP="00E36165">
      <w:pPr>
        <w:pStyle w:val="NoSpacing"/>
        <w:spacing w:line="360" w:lineRule="auto"/>
        <w:jc w:val="both"/>
        <w:rPr>
          <w:rFonts w:ascii="Palatino Linotype" w:hAnsi="Palatino Linotype"/>
          <w:sz w:val="24"/>
          <w:szCs w:val="24"/>
        </w:rPr>
      </w:pPr>
    </w:p>
    <w:p w:rsidR="00E36165" w:rsidRDefault="00E36165" w:rsidP="00E36165">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E36165" w:rsidRDefault="00E36165" w:rsidP="00E36165">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E36165" w:rsidRPr="00545498" w:rsidRDefault="00E36165" w:rsidP="00E36165">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E36165" w:rsidRPr="00545498" w:rsidRDefault="00E36165" w:rsidP="00E36165">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E36165" w:rsidRPr="00545498" w:rsidTr="00C47E81">
        <w:tc>
          <w:tcPr>
            <w:tcW w:w="2714" w:type="dxa"/>
            <w:tcBorders>
              <w:top w:val="single" w:sz="4" w:space="0" w:color="auto"/>
              <w:left w:val="single" w:sz="4" w:space="0" w:color="auto"/>
              <w:bottom w:val="single" w:sz="4" w:space="0" w:color="auto"/>
              <w:right w:val="single" w:sz="4" w:space="0" w:color="auto"/>
            </w:tcBorders>
            <w:hideMark/>
          </w:tcPr>
          <w:p w:rsidR="00E36165" w:rsidRPr="003F07E8" w:rsidRDefault="00E36165" w:rsidP="00C47E81">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E36165" w:rsidRPr="003F07E8" w:rsidRDefault="00E36165" w:rsidP="00C47E81">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E36165" w:rsidRPr="003F07E8" w:rsidRDefault="00E36165" w:rsidP="00C47E81">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E36165" w:rsidRPr="00545498" w:rsidTr="00C47E81">
        <w:tc>
          <w:tcPr>
            <w:tcW w:w="2714" w:type="dxa"/>
            <w:tcBorders>
              <w:top w:val="single" w:sz="4" w:space="0" w:color="auto"/>
              <w:left w:val="single" w:sz="4" w:space="0" w:color="auto"/>
              <w:bottom w:val="single" w:sz="4" w:space="0" w:color="auto"/>
              <w:right w:val="single" w:sz="4" w:space="0" w:color="auto"/>
            </w:tcBorders>
            <w:hideMark/>
          </w:tcPr>
          <w:p w:rsidR="00E36165" w:rsidRPr="00545498" w:rsidRDefault="00E36165" w:rsidP="00C47E8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E36165" w:rsidRPr="00545498" w:rsidRDefault="00E36165" w:rsidP="00C47E8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E36165" w:rsidRPr="00545498" w:rsidRDefault="00E36165" w:rsidP="00C47E8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E36165" w:rsidRPr="00545498" w:rsidTr="00C47E81">
        <w:tc>
          <w:tcPr>
            <w:tcW w:w="2714" w:type="dxa"/>
            <w:tcBorders>
              <w:top w:val="single" w:sz="4" w:space="0" w:color="auto"/>
              <w:left w:val="single" w:sz="4" w:space="0" w:color="auto"/>
              <w:bottom w:val="single" w:sz="4" w:space="0" w:color="auto"/>
              <w:right w:val="single" w:sz="4" w:space="0" w:color="auto"/>
            </w:tcBorders>
            <w:hideMark/>
          </w:tcPr>
          <w:p w:rsidR="00E36165" w:rsidRPr="00545498" w:rsidRDefault="00E36165" w:rsidP="00C47E8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E36165" w:rsidRPr="00545498" w:rsidRDefault="00E36165" w:rsidP="00C47E8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E36165" w:rsidRPr="00545498" w:rsidRDefault="00E36165" w:rsidP="00C47E8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E36165" w:rsidRPr="00545498" w:rsidRDefault="00E36165" w:rsidP="00C47E8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E36165" w:rsidRPr="00545498" w:rsidRDefault="00E36165" w:rsidP="00C47E8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E36165" w:rsidRPr="00545498" w:rsidRDefault="00E36165" w:rsidP="00C47E8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E36165" w:rsidRDefault="00E36165" w:rsidP="00E36165">
      <w:pPr>
        <w:widowControl w:val="0"/>
        <w:tabs>
          <w:tab w:val="left" w:pos="498"/>
          <w:tab w:val="right" w:pos="9649"/>
        </w:tabs>
        <w:spacing w:line="385" w:lineRule="exact"/>
        <w:jc w:val="right"/>
        <w:rPr>
          <w:rFonts w:ascii="Arial" w:hAnsi="Arial" w:cs="Arial"/>
          <w:b/>
          <w:bCs/>
          <w:color w:val="000000" w:themeColor="text1"/>
          <w:sz w:val="22"/>
        </w:rPr>
      </w:pPr>
    </w:p>
    <w:p w:rsidR="00E36165" w:rsidRDefault="00E36165" w:rsidP="00E36165">
      <w:pPr>
        <w:widowControl w:val="0"/>
        <w:tabs>
          <w:tab w:val="left" w:pos="498"/>
          <w:tab w:val="right" w:pos="9649"/>
        </w:tabs>
        <w:spacing w:line="385" w:lineRule="exact"/>
        <w:jc w:val="right"/>
        <w:rPr>
          <w:rFonts w:ascii="Arial" w:hAnsi="Arial" w:cs="Arial"/>
          <w:b/>
          <w:bCs/>
          <w:color w:val="000000" w:themeColor="text1"/>
          <w:sz w:val="22"/>
        </w:rPr>
      </w:pPr>
    </w:p>
    <w:p w:rsidR="00E36165" w:rsidRDefault="00E36165" w:rsidP="00E36165">
      <w:pPr>
        <w:widowControl w:val="0"/>
        <w:tabs>
          <w:tab w:val="left" w:pos="498"/>
          <w:tab w:val="right" w:pos="9649"/>
        </w:tabs>
        <w:spacing w:line="385" w:lineRule="exact"/>
        <w:jc w:val="right"/>
        <w:rPr>
          <w:rFonts w:ascii="Arial" w:hAnsi="Arial" w:cs="Arial"/>
          <w:b/>
          <w:bCs/>
          <w:color w:val="000000" w:themeColor="text1"/>
          <w:sz w:val="22"/>
        </w:rPr>
      </w:pPr>
    </w:p>
    <w:p w:rsidR="00E36165" w:rsidRDefault="00E36165" w:rsidP="00E36165">
      <w:pPr>
        <w:widowControl w:val="0"/>
        <w:tabs>
          <w:tab w:val="left" w:pos="498"/>
          <w:tab w:val="right" w:pos="9649"/>
        </w:tabs>
        <w:spacing w:line="385" w:lineRule="exact"/>
        <w:jc w:val="right"/>
        <w:rPr>
          <w:rFonts w:ascii="Arial" w:hAnsi="Arial" w:cs="Arial"/>
          <w:b/>
          <w:bCs/>
          <w:color w:val="000000" w:themeColor="text1"/>
          <w:sz w:val="22"/>
        </w:rPr>
      </w:pPr>
    </w:p>
    <w:p w:rsidR="00E36165" w:rsidRDefault="00E36165" w:rsidP="00E36165">
      <w:pPr>
        <w:widowControl w:val="0"/>
        <w:tabs>
          <w:tab w:val="left" w:pos="498"/>
          <w:tab w:val="right" w:pos="9649"/>
        </w:tabs>
        <w:spacing w:line="385" w:lineRule="exact"/>
        <w:jc w:val="right"/>
        <w:rPr>
          <w:rFonts w:ascii="Arial" w:hAnsi="Arial" w:cs="Arial"/>
          <w:b/>
          <w:bCs/>
          <w:color w:val="000000" w:themeColor="text1"/>
          <w:sz w:val="22"/>
        </w:rPr>
      </w:pPr>
    </w:p>
    <w:p w:rsidR="00E36165" w:rsidRDefault="00E36165" w:rsidP="00E36165">
      <w:pPr>
        <w:widowControl w:val="0"/>
        <w:tabs>
          <w:tab w:val="left" w:pos="498"/>
          <w:tab w:val="right" w:pos="9649"/>
        </w:tabs>
        <w:spacing w:line="385" w:lineRule="exact"/>
        <w:jc w:val="right"/>
        <w:rPr>
          <w:rFonts w:ascii="Arial" w:hAnsi="Arial" w:cs="Arial"/>
          <w:b/>
          <w:bCs/>
          <w:color w:val="000000" w:themeColor="text1"/>
          <w:sz w:val="22"/>
        </w:rPr>
      </w:pPr>
    </w:p>
    <w:p w:rsidR="00E36165" w:rsidRDefault="00E36165" w:rsidP="00E36165">
      <w:pPr>
        <w:widowControl w:val="0"/>
        <w:tabs>
          <w:tab w:val="left" w:pos="498"/>
          <w:tab w:val="right" w:pos="9649"/>
        </w:tabs>
        <w:spacing w:line="385" w:lineRule="exact"/>
        <w:jc w:val="right"/>
        <w:rPr>
          <w:rFonts w:ascii="Arial" w:hAnsi="Arial" w:cs="Arial"/>
          <w:b/>
          <w:bCs/>
          <w:color w:val="000000" w:themeColor="text1"/>
          <w:sz w:val="22"/>
        </w:rPr>
      </w:pPr>
    </w:p>
    <w:p w:rsidR="00E36165" w:rsidRDefault="00E36165" w:rsidP="00E36165">
      <w:pPr>
        <w:widowControl w:val="0"/>
        <w:tabs>
          <w:tab w:val="left" w:pos="498"/>
          <w:tab w:val="right" w:pos="9649"/>
        </w:tabs>
        <w:spacing w:line="385" w:lineRule="exact"/>
        <w:jc w:val="right"/>
        <w:rPr>
          <w:rFonts w:ascii="Arial" w:hAnsi="Arial" w:cs="Arial"/>
          <w:b/>
          <w:bCs/>
          <w:color w:val="000000" w:themeColor="text1"/>
          <w:sz w:val="22"/>
        </w:rPr>
      </w:pPr>
    </w:p>
    <w:p w:rsidR="00E36165" w:rsidRDefault="00E36165" w:rsidP="00E36165">
      <w:pPr>
        <w:widowControl w:val="0"/>
        <w:tabs>
          <w:tab w:val="left" w:pos="498"/>
          <w:tab w:val="right" w:pos="9649"/>
        </w:tabs>
        <w:spacing w:line="385" w:lineRule="exact"/>
        <w:jc w:val="right"/>
        <w:rPr>
          <w:rFonts w:ascii="Arial" w:hAnsi="Arial" w:cs="Arial"/>
          <w:b/>
          <w:bCs/>
          <w:color w:val="000000" w:themeColor="text1"/>
          <w:sz w:val="22"/>
        </w:rPr>
      </w:pPr>
    </w:p>
    <w:p w:rsidR="00E36165" w:rsidRDefault="00E36165" w:rsidP="00E36165">
      <w:pPr>
        <w:widowControl w:val="0"/>
        <w:tabs>
          <w:tab w:val="left" w:pos="498"/>
          <w:tab w:val="right" w:pos="9649"/>
        </w:tabs>
        <w:spacing w:line="385" w:lineRule="exact"/>
        <w:jc w:val="right"/>
        <w:rPr>
          <w:rFonts w:ascii="Arial" w:hAnsi="Arial" w:cs="Arial"/>
          <w:b/>
          <w:bCs/>
          <w:color w:val="000000" w:themeColor="text1"/>
          <w:sz w:val="22"/>
        </w:rPr>
      </w:pPr>
    </w:p>
    <w:p w:rsidR="00E36165" w:rsidRDefault="00E36165" w:rsidP="00E36165">
      <w:pPr>
        <w:widowControl w:val="0"/>
        <w:tabs>
          <w:tab w:val="left" w:pos="498"/>
          <w:tab w:val="right" w:pos="9649"/>
        </w:tabs>
        <w:spacing w:line="385" w:lineRule="exact"/>
        <w:jc w:val="right"/>
        <w:rPr>
          <w:rFonts w:ascii="Arial" w:hAnsi="Arial" w:cs="Arial"/>
          <w:b/>
          <w:bCs/>
          <w:color w:val="000000" w:themeColor="text1"/>
          <w:sz w:val="22"/>
        </w:rPr>
      </w:pPr>
    </w:p>
    <w:p w:rsidR="00E36165" w:rsidRDefault="00E36165" w:rsidP="00E36165">
      <w:pPr>
        <w:widowControl w:val="0"/>
        <w:tabs>
          <w:tab w:val="left" w:pos="498"/>
          <w:tab w:val="right" w:pos="9649"/>
        </w:tabs>
        <w:spacing w:line="385" w:lineRule="exact"/>
        <w:jc w:val="right"/>
        <w:rPr>
          <w:rFonts w:ascii="Arial" w:hAnsi="Arial" w:cs="Arial"/>
          <w:b/>
          <w:bCs/>
          <w:color w:val="000000" w:themeColor="text1"/>
          <w:sz w:val="22"/>
        </w:rPr>
      </w:pPr>
    </w:p>
    <w:p w:rsidR="00E36165" w:rsidRDefault="00E36165" w:rsidP="00E36165">
      <w:pPr>
        <w:widowControl w:val="0"/>
        <w:tabs>
          <w:tab w:val="left" w:pos="498"/>
          <w:tab w:val="right" w:pos="9649"/>
        </w:tabs>
        <w:spacing w:line="385" w:lineRule="exact"/>
        <w:jc w:val="right"/>
        <w:rPr>
          <w:rFonts w:ascii="Arial" w:hAnsi="Arial" w:cs="Arial"/>
          <w:b/>
          <w:bCs/>
          <w:color w:val="000000" w:themeColor="text1"/>
          <w:sz w:val="22"/>
        </w:rPr>
      </w:pPr>
    </w:p>
    <w:p w:rsidR="00E36165" w:rsidRDefault="00E36165" w:rsidP="00E36165">
      <w:pPr>
        <w:widowControl w:val="0"/>
        <w:tabs>
          <w:tab w:val="left" w:pos="498"/>
          <w:tab w:val="right" w:pos="9649"/>
        </w:tabs>
        <w:spacing w:line="385" w:lineRule="exact"/>
        <w:jc w:val="right"/>
        <w:rPr>
          <w:rFonts w:ascii="Arial" w:hAnsi="Arial" w:cs="Arial"/>
          <w:b/>
          <w:bCs/>
          <w:color w:val="000000" w:themeColor="text1"/>
          <w:sz w:val="22"/>
        </w:rPr>
      </w:pPr>
    </w:p>
    <w:p w:rsidR="00E36165" w:rsidRDefault="00E36165" w:rsidP="00E36165">
      <w:pPr>
        <w:widowControl w:val="0"/>
        <w:tabs>
          <w:tab w:val="left" w:pos="498"/>
          <w:tab w:val="right" w:pos="9649"/>
        </w:tabs>
        <w:spacing w:line="385" w:lineRule="exact"/>
        <w:jc w:val="right"/>
        <w:rPr>
          <w:rFonts w:ascii="Arial" w:hAnsi="Arial" w:cs="Arial"/>
          <w:b/>
          <w:bCs/>
          <w:color w:val="000000" w:themeColor="text1"/>
          <w:sz w:val="22"/>
        </w:rPr>
      </w:pPr>
    </w:p>
    <w:p w:rsidR="00E36165" w:rsidRDefault="00E36165" w:rsidP="00E36165">
      <w:pPr>
        <w:widowControl w:val="0"/>
        <w:tabs>
          <w:tab w:val="left" w:pos="498"/>
          <w:tab w:val="right" w:pos="9649"/>
        </w:tabs>
        <w:spacing w:line="385" w:lineRule="exact"/>
        <w:jc w:val="right"/>
        <w:rPr>
          <w:rFonts w:ascii="Arial" w:hAnsi="Arial" w:cs="Arial"/>
          <w:b/>
          <w:bCs/>
          <w:color w:val="000000" w:themeColor="text1"/>
          <w:sz w:val="22"/>
        </w:rPr>
      </w:pPr>
    </w:p>
    <w:p w:rsidR="00E36165" w:rsidRDefault="00E36165" w:rsidP="00E36165">
      <w:pPr>
        <w:widowControl w:val="0"/>
        <w:tabs>
          <w:tab w:val="left" w:pos="498"/>
          <w:tab w:val="right" w:pos="9649"/>
        </w:tabs>
        <w:spacing w:line="385" w:lineRule="exact"/>
        <w:jc w:val="right"/>
        <w:rPr>
          <w:rFonts w:ascii="Arial" w:hAnsi="Arial" w:cs="Arial"/>
          <w:b/>
          <w:bCs/>
          <w:color w:val="000000" w:themeColor="text1"/>
          <w:sz w:val="22"/>
        </w:rPr>
      </w:pPr>
    </w:p>
    <w:p w:rsidR="00E36165" w:rsidRDefault="00E36165" w:rsidP="00E36165">
      <w:pPr>
        <w:widowControl w:val="0"/>
        <w:tabs>
          <w:tab w:val="left" w:pos="498"/>
          <w:tab w:val="right" w:pos="9649"/>
        </w:tabs>
        <w:spacing w:line="385" w:lineRule="exact"/>
        <w:jc w:val="right"/>
        <w:rPr>
          <w:rFonts w:ascii="Arial" w:hAnsi="Arial" w:cs="Arial"/>
          <w:b/>
          <w:bCs/>
          <w:color w:val="000000" w:themeColor="text1"/>
          <w:sz w:val="22"/>
        </w:rPr>
      </w:pPr>
    </w:p>
    <w:p w:rsidR="00E36165" w:rsidRDefault="00E36165" w:rsidP="00E36165">
      <w:pPr>
        <w:widowControl w:val="0"/>
        <w:tabs>
          <w:tab w:val="left" w:pos="498"/>
          <w:tab w:val="right" w:pos="9649"/>
        </w:tabs>
        <w:spacing w:line="385" w:lineRule="exact"/>
        <w:jc w:val="right"/>
        <w:rPr>
          <w:rFonts w:ascii="Arial" w:hAnsi="Arial" w:cs="Arial"/>
          <w:b/>
          <w:bCs/>
          <w:color w:val="000000" w:themeColor="text1"/>
          <w:sz w:val="22"/>
        </w:rPr>
      </w:pPr>
    </w:p>
    <w:p w:rsidR="00E36165" w:rsidRDefault="00E36165" w:rsidP="00E36165">
      <w:pPr>
        <w:widowControl w:val="0"/>
        <w:tabs>
          <w:tab w:val="left" w:pos="498"/>
          <w:tab w:val="right" w:pos="9649"/>
        </w:tabs>
        <w:spacing w:line="385" w:lineRule="exact"/>
        <w:jc w:val="right"/>
        <w:rPr>
          <w:rFonts w:ascii="Arial" w:hAnsi="Arial" w:cs="Arial"/>
          <w:b/>
          <w:bCs/>
          <w:color w:val="000000" w:themeColor="text1"/>
          <w:sz w:val="22"/>
        </w:rPr>
      </w:pPr>
    </w:p>
    <w:p w:rsidR="00E36165" w:rsidRDefault="00E36165" w:rsidP="00E36165">
      <w:pPr>
        <w:widowControl w:val="0"/>
        <w:tabs>
          <w:tab w:val="left" w:pos="498"/>
          <w:tab w:val="right" w:pos="9649"/>
        </w:tabs>
        <w:spacing w:line="385" w:lineRule="exact"/>
        <w:jc w:val="right"/>
        <w:rPr>
          <w:rFonts w:ascii="Arial" w:hAnsi="Arial" w:cs="Arial"/>
          <w:b/>
          <w:bCs/>
          <w:color w:val="000000" w:themeColor="text1"/>
          <w:sz w:val="22"/>
        </w:rPr>
      </w:pPr>
    </w:p>
    <w:p w:rsidR="00E36165" w:rsidRDefault="00E36165" w:rsidP="00E36165">
      <w:pPr>
        <w:widowControl w:val="0"/>
        <w:tabs>
          <w:tab w:val="left" w:pos="498"/>
          <w:tab w:val="right" w:pos="9649"/>
        </w:tabs>
        <w:spacing w:line="385" w:lineRule="exact"/>
        <w:jc w:val="right"/>
        <w:rPr>
          <w:rFonts w:ascii="Arial" w:hAnsi="Arial" w:cs="Arial"/>
          <w:b/>
          <w:bCs/>
          <w:color w:val="000000" w:themeColor="text1"/>
          <w:sz w:val="22"/>
        </w:rPr>
      </w:pPr>
    </w:p>
    <w:p w:rsidR="00E36165" w:rsidRDefault="00E36165" w:rsidP="00E36165">
      <w:pPr>
        <w:widowControl w:val="0"/>
        <w:tabs>
          <w:tab w:val="left" w:pos="498"/>
          <w:tab w:val="right" w:pos="9649"/>
        </w:tabs>
        <w:spacing w:line="385" w:lineRule="exact"/>
        <w:jc w:val="right"/>
        <w:rPr>
          <w:rFonts w:ascii="Arial" w:hAnsi="Arial" w:cs="Arial"/>
          <w:b/>
          <w:bCs/>
          <w:color w:val="000000" w:themeColor="text1"/>
          <w:sz w:val="22"/>
        </w:rPr>
      </w:pPr>
    </w:p>
    <w:p w:rsidR="00E36165" w:rsidRDefault="00E36165" w:rsidP="00E36165">
      <w:pPr>
        <w:widowControl w:val="0"/>
        <w:tabs>
          <w:tab w:val="left" w:pos="498"/>
          <w:tab w:val="right" w:pos="9649"/>
        </w:tabs>
        <w:spacing w:line="385" w:lineRule="exact"/>
        <w:jc w:val="right"/>
        <w:rPr>
          <w:rFonts w:ascii="Arial" w:hAnsi="Arial" w:cs="Arial"/>
          <w:b/>
          <w:bCs/>
          <w:color w:val="000000" w:themeColor="text1"/>
          <w:sz w:val="22"/>
        </w:rPr>
      </w:pPr>
    </w:p>
    <w:p w:rsidR="00E36165" w:rsidRPr="00B73F8C" w:rsidRDefault="00E36165" w:rsidP="00E36165">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E36165" w:rsidRPr="00811ABB" w:rsidRDefault="00E36165" w:rsidP="00E36165">
      <w:pPr>
        <w:widowControl w:val="0"/>
        <w:tabs>
          <w:tab w:val="left" w:pos="498"/>
          <w:tab w:val="right" w:pos="9649"/>
        </w:tabs>
        <w:jc w:val="center"/>
        <w:rPr>
          <w:rFonts w:ascii="Arial" w:hAnsi="Arial" w:cs="Arial"/>
          <w:b/>
          <w:color w:val="000000" w:themeColor="text1"/>
          <w:sz w:val="16"/>
          <w:szCs w:val="18"/>
        </w:rPr>
      </w:pPr>
    </w:p>
    <w:p w:rsidR="00E36165" w:rsidRPr="00B73F8C" w:rsidRDefault="00E36165" w:rsidP="00E36165">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E36165" w:rsidRPr="00B73F8C" w:rsidRDefault="00E36165" w:rsidP="00E36165">
      <w:pPr>
        <w:widowControl w:val="0"/>
        <w:tabs>
          <w:tab w:val="left" w:pos="498"/>
          <w:tab w:val="right" w:pos="9649"/>
        </w:tabs>
        <w:jc w:val="center"/>
        <w:rPr>
          <w:rFonts w:ascii="Arial" w:hAnsi="Arial" w:cs="Arial"/>
          <w:b/>
          <w:color w:val="000000" w:themeColor="text1"/>
          <w:sz w:val="28"/>
          <w:szCs w:val="30"/>
        </w:rPr>
      </w:pPr>
    </w:p>
    <w:p w:rsidR="00E36165" w:rsidRPr="00B73F8C" w:rsidRDefault="00E36165" w:rsidP="00E36165">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E36165" w:rsidRPr="00B73F8C" w:rsidRDefault="00E36165" w:rsidP="00E36165">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E36165" w:rsidRPr="00B73F8C" w:rsidRDefault="00E36165" w:rsidP="00E36165">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E36165" w:rsidRPr="00B73F8C" w:rsidRDefault="00E36165" w:rsidP="00E36165">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E36165" w:rsidRPr="00B73F8C" w:rsidRDefault="00E36165" w:rsidP="00E36165">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9"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E36165" w:rsidRPr="00B73F8C" w:rsidRDefault="00E36165" w:rsidP="00E36165">
      <w:pPr>
        <w:widowControl w:val="0"/>
        <w:tabs>
          <w:tab w:val="left" w:pos="498"/>
          <w:tab w:val="right" w:pos="9649"/>
        </w:tabs>
        <w:rPr>
          <w:rFonts w:ascii="Arial" w:hAnsi="Arial" w:cs="Arial"/>
          <w:b/>
          <w:color w:val="000000" w:themeColor="text1"/>
          <w:sz w:val="16"/>
        </w:rPr>
      </w:pPr>
    </w:p>
    <w:p w:rsidR="00E36165" w:rsidRPr="00B73F8C" w:rsidRDefault="00E36165" w:rsidP="00E36165">
      <w:pPr>
        <w:widowControl w:val="0"/>
        <w:tabs>
          <w:tab w:val="left" w:pos="498"/>
          <w:tab w:val="right" w:pos="9649"/>
        </w:tabs>
        <w:rPr>
          <w:rFonts w:ascii="Arial" w:hAnsi="Arial" w:cs="Arial"/>
          <w:i/>
          <w:color w:val="000000" w:themeColor="text1"/>
          <w:sz w:val="18"/>
        </w:rPr>
      </w:pPr>
    </w:p>
    <w:p w:rsidR="00E36165" w:rsidRPr="00B73F8C" w:rsidRDefault="00E36165" w:rsidP="00E36165">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E36165" w:rsidRPr="00B73F8C" w:rsidRDefault="00E36165" w:rsidP="00E36165">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E36165" w:rsidRPr="00B73F8C" w:rsidRDefault="00E36165" w:rsidP="00E36165">
      <w:pPr>
        <w:widowControl w:val="0"/>
        <w:tabs>
          <w:tab w:val="left" w:pos="204"/>
        </w:tabs>
        <w:rPr>
          <w:rFonts w:ascii="Arial" w:hAnsi="Arial" w:cs="Arial"/>
          <w:color w:val="000000" w:themeColor="text1"/>
          <w:sz w:val="16"/>
        </w:rPr>
      </w:pPr>
    </w:p>
    <w:p w:rsidR="00E36165" w:rsidRPr="00B73F8C" w:rsidRDefault="00E36165" w:rsidP="00E36165">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E36165" w:rsidRPr="00B73F8C" w:rsidRDefault="00E36165" w:rsidP="00E36165">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E36165" w:rsidRDefault="00E36165" w:rsidP="00E36165">
      <w:pPr>
        <w:widowControl w:val="0"/>
        <w:tabs>
          <w:tab w:val="left" w:pos="204"/>
        </w:tabs>
        <w:rPr>
          <w:rFonts w:ascii="Arial" w:hAnsi="Arial" w:cs="Arial"/>
          <w:color w:val="000000" w:themeColor="text1"/>
        </w:rPr>
      </w:pPr>
    </w:p>
    <w:p w:rsidR="00E36165" w:rsidRDefault="00E36165" w:rsidP="00E36165">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E36165" w:rsidRDefault="00E36165" w:rsidP="00E36165">
      <w:pPr>
        <w:jc w:val="both"/>
        <w:rPr>
          <w:rFonts w:ascii="Arial" w:hAnsi="Arial" w:cs="Arial"/>
          <w:color w:val="000000" w:themeColor="text1"/>
          <w:sz w:val="22"/>
          <w:szCs w:val="22"/>
        </w:rPr>
      </w:pPr>
    </w:p>
    <w:p w:rsidR="00E36165" w:rsidRPr="00D758D3" w:rsidRDefault="00E36165" w:rsidP="00E36165">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E36165" w:rsidRDefault="00E36165" w:rsidP="00E36165">
      <w:pPr>
        <w:jc w:val="both"/>
        <w:rPr>
          <w:rFonts w:ascii="Arial" w:hAnsi="Arial" w:cs="Arial"/>
          <w:b/>
          <w:color w:val="000000" w:themeColor="text1"/>
          <w:sz w:val="22"/>
          <w:szCs w:val="22"/>
        </w:rPr>
      </w:pPr>
    </w:p>
    <w:p w:rsidR="00E36165" w:rsidRPr="00D758D3" w:rsidRDefault="00E36165" w:rsidP="00E36165">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E36165" w:rsidRDefault="00E36165" w:rsidP="00E36165">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E36165" w:rsidRDefault="00E36165" w:rsidP="00E36165">
      <w:pPr>
        <w:jc w:val="both"/>
        <w:rPr>
          <w:rFonts w:ascii="Arial" w:hAnsi="Arial" w:cs="Arial"/>
          <w:b/>
          <w:bCs/>
          <w:color w:val="000000" w:themeColor="text1"/>
          <w:sz w:val="22"/>
          <w:szCs w:val="22"/>
        </w:rPr>
      </w:pPr>
    </w:p>
    <w:p w:rsidR="00E36165" w:rsidRPr="00D758D3" w:rsidRDefault="00E36165" w:rsidP="00E36165">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E36165" w:rsidRPr="00D758D3" w:rsidRDefault="00E36165" w:rsidP="00E36165">
      <w:pPr>
        <w:jc w:val="both"/>
        <w:rPr>
          <w:rFonts w:ascii="Arial" w:hAnsi="Arial" w:cs="Arial"/>
          <w:color w:val="000000" w:themeColor="text1"/>
          <w:sz w:val="22"/>
          <w:szCs w:val="22"/>
        </w:rPr>
      </w:pPr>
    </w:p>
    <w:p w:rsidR="00E36165" w:rsidRPr="00D758D3" w:rsidRDefault="00E36165" w:rsidP="00E36165">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E36165" w:rsidRPr="00D758D3" w:rsidRDefault="00E36165" w:rsidP="00E36165">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E36165" w:rsidRPr="00B73F8C" w:rsidRDefault="00E36165" w:rsidP="00E36165">
      <w:pPr>
        <w:widowControl w:val="0"/>
        <w:tabs>
          <w:tab w:val="left" w:pos="3548"/>
        </w:tabs>
        <w:spacing w:line="277" w:lineRule="exact"/>
        <w:jc w:val="both"/>
        <w:rPr>
          <w:rFonts w:ascii="Arial" w:hAnsi="Arial" w:cs="Arial"/>
          <w:color w:val="000000" w:themeColor="text1"/>
          <w:sz w:val="22"/>
        </w:rPr>
      </w:pPr>
    </w:p>
    <w:p w:rsidR="00E36165" w:rsidRPr="00B73F8C" w:rsidRDefault="00E36165" w:rsidP="00E36165">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E36165" w:rsidRDefault="00E36165" w:rsidP="00E36165">
      <w:pPr>
        <w:widowControl w:val="0"/>
        <w:tabs>
          <w:tab w:val="left" w:pos="527"/>
        </w:tabs>
        <w:spacing w:line="272" w:lineRule="exact"/>
        <w:rPr>
          <w:rFonts w:ascii="Arial" w:hAnsi="Arial" w:cs="Arial"/>
          <w:color w:val="000000" w:themeColor="text1"/>
          <w:sz w:val="22"/>
        </w:rPr>
      </w:pPr>
    </w:p>
    <w:p w:rsidR="00E36165" w:rsidRDefault="00E36165" w:rsidP="00E36165">
      <w:pPr>
        <w:widowControl w:val="0"/>
        <w:tabs>
          <w:tab w:val="left" w:pos="527"/>
        </w:tabs>
        <w:spacing w:line="272" w:lineRule="exact"/>
        <w:rPr>
          <w:rFonts w:ascii="Arial" w:hAnsi="Arial" w:cs="Arial"/>
          <w:color w:val="000000" w:themeColor="text1"/>
          <w:sz w:val="22"/>
        </w:rPr>
      </w:pPr>
    </w:p>
    <w:p w:rsidR="00E36165" w:rsidRPr="00B73F8C" w:rsidRDefault="00E36165" w:rsidP="00E36165">
      <w:pPr>
        <w:widowControl w:val="0"/>
        <w:tabs>
          <w:tab w:val="left" w:pos="527"/>
        </w:tabs>
        <w:spacing w:line="272" w:lineRule="exact"/>
        <w:rPr>
          <w:rFonts w:ascii="Arial" w:hAnsi="Arial" w:cs="Arial"/>
          <w:color w:val="000000" w:themeColor="text1"/>
          <w:sz w:val="22"/>
        </w:rPr>
      </w:pPr>
    </w:p>
    <w:p w:rsidR="00E36165" w:rsidRPr="00B73F8C" w:rsidRDefault="00E36165" w:rsidP="00E36165">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E36165" w:rsidRPr="00B73F8C" w:rsidRDefault="00E36165" w:rsidP="00E36165">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E36165" w:rsidRDefault="00E36165" w:rsidP="00E36165">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E36165" w:rsidRDefault="00E36165" w:rsidP="00E36165">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E36165" w:rsidRPr="00B73F8C" w:rsidRDefault="00E36165" w:rsidP="00E36165">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E36165" w:rsidRDefault="00E36165" w:rsidP="00E36165">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E36165" w:rsidRPr="00B73F8C" w:rsidRDefault="00E36165" w:rsidP="00E36165">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E36165" w:rsidRPr="00B73F8C" w:rsidRDefault="00E36165" w:rsidP="00E36165">
      <w:pPr>
        <w:widowControl w:val="0"/>
        <w:tabs>
          <w:tab w:val="left" w:pos="487"/>
        </w:tabs>
        <w:spacing w:line="272" w:lineRule="exact"/>
        <w:jc w:val="both"/>
        <w:rPr>
          <w:rFonts w:ascii="Arial" w:hAnsi="Arial" w:cs="Arial"/>
          <w:color w:val="000000" w:themeColor="text1"/>
          <w:sz w:val="22"/>
        </w:rPr>
      </w:pPr>
    </w:p>
    <w:p w:rsidR="00E36165" w:rsidRPr="00B73F8C" w:rsidRDefault="00E36165" w:rsidP="00E36165">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E36165" w:rsidRPr="00B73F8C" w:rsidRDefault="00E36165" w:rsidP="00E36165">
      <w:pPr>
        <w:widowControl w:val="0"/>
        <w:tabs>
          <w:tab w:val="left" w:pos="232"/>
          <w:tab w:val="left" w:pos="487"/>
        </w:tabs>
        <w:spacing w:line="272" w:lineRule="exact"/>
        <w:jc w:val="both"/>
        <w:rPr>
          <w:rFonts w:ascii="Arial" w:hAnsi="Arial" w:cs="Arial"/>
          <w:color w:val="000000" w:themeColor="text1"/>
          <w:sz w:val="22"/>
        </w:rPr>
      </w:pPr>
    </w:p>
    <w:p w:rsidR="00E36165" w:rsidRPr="00B73F8C" w:rsidRDefault="00E36165" w:rsidP="00E36165">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E36165" w:rsidRDefault="00E36165" w:rsidP="00E36165">
      <w:pPr>
        <w:widowControl w:val="0"/>
        <w:tabs>
          <w:tab w:val="left" w:pos="447"/>
        </w:tabs>
        <w:spacing w:line="272" w:lineRule="exact"/>
        <w:ind w:left="447"/>
        <w:jc w:val="both"/>
        <w:rPr>
          <w:rFonts w:ascii="Arial" w:hAnsi="Arial" w:cs="Arial"/>
          <w:color w:val="000000" w:themeColor="text1"/>
          <w:sz w:val="22"/>
        </w:rPr>
      </w:pPr>
    </w:p>
    <w:p w:rsidR="00E36165" w:rsidRPr="00B73F8C" w:rsidRDefault="00E36165" w:rsidP="00E36165">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E36165" w:rsidRPr="00B73F8C" w:rsidRDefault="00E36165" w:rsidP="00E36165">
      <w:pPr>
        <w:widowControl w:val="0"/>
        <w:tabs>
          <w:tab w:val="left" w:pos="447"/>
        </w:tabs>
        <w:spacing w:line="272" w:lineRule="exact"/>
        <w:jc w:val="both"/>
        <w:rPr>
          <w:rFonts w:ascii="Arial" w:hAnsi="Arial" w:cs="Arial"/>
          <w:color w:val="000000" w:themeColor="text1"/>
          <w:sz w:val="22"/>
        </w:rPr>
      </w:pPr>
    </w:p>
    <w:p w:rsidR="00E36165" w:rsidRPr="00B73F8C" w:rsidRDefault="00E36165" w:rsidP="00E36165">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E36165" w:rsidRPr="00B73F8C" w:rsidRDefault="00E36165" w:rsidP="00E36165">
      <w:pPr>
        <w:widowControl w:val="0"/>
        <w:tabs>
          <w:tab w:val="left" w:pos="447"/>
        </w:tabs>
        <w:spacing w:line="272" w:lineRule="exact"/>
        <w:ind w:left="447"/>
        <w:rPr>
          <w:rFonts w:ascii="Arial" w:hAnsi="Arial" w:cs="Arial"/>
          <w:color w:val="000000" w:themeColor="text1"/>
          <w:sz w:val="22"/>
        </w:rPr>
      </w:pPr>
    </w:p>
    <w:p w:rsidR="00E36165" w:rsidRPr="00D61026" w:rsidRDefault="00E36165" w:rsidP="00E36165">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E36165" w:rsidRDefault="00E36165" w:rsidP="00E36165">
      <w:pPr>
        <w:pStyle w:val="BodyText"/>
        <w:rPr>
          <w:sz w:val="28"/>
          <w:szCs w:val="28"/>
        </w:rPr>
      </w:pPr>
    </w:p>
    <w:p w:rsidR="00E36165" w:rsidRDefault="00E36165" w:rsidP="00E36165">
      <w:pPr>
        <w:pStyle w:val="BodyText"/>
        <w:rPr>
          <w:sz w:val="28"/>
          <w:szCs w:val="28"/>
        </w:rPr>
      </w:pPr>
    </w:p>
    <w:p w:rsidR="00E36165" w:rsidRPr="002D4460" w:rsidRDefault="00E36165" w:rsidP="00E36165">
      <w:pPr>
        <w:pStyle w:val="BodyText"/>
        <w:rPr>
          <w:sz w:val="28"/>
          <w:szCs w:val="28"/>
        </w:rPr>
      </w:pPr>
    </w:p>
    <w:p w:rsidR="00E36165" w:rsidRPr="002D4460" w:rsidRDefault="00E36165" w:rsidP="00E36165">
      <w:pPr>
        <w:pStyle w:val="BodyText"/>
        <w:ind w:firstLine="450"/>
        <w:rPr>
          <w:sz w:val="28"/>
          <w:szCs w:val="28"/>
        </w:rPr>
      </w:pPr>
      <w:r w:rsidRPr="002D4460">
        <w:rPr>
          <w:sz w:val="28"/>
          <w:szCs w:val="28"/>
        </w:rPr>
        <w:t>1.     ……………………………………..</w:t>
      </w:r>
    </w:p>
    <w:p w:rsidR="00E36165" w:rsidRPr="002D4460" w:rsidRDefault="00E36165" w:rsidP="00E36165">
      <w:pPr>
        <w:pStyle w:val="BodyText"/>
        <w:ind w:firstLine="450"/>
        <w:rPr>
          <w:sz w:val="28"/>
          <w:szCs w:val="28"/>
        </w:rPr>
      </w:pPr>
      <w:proofErr w:type="gramStart"/>
      <w:r w:rsidRPr="002D4460">
        <w:rPr>
          <w:sz w:val="28"/>
          <w:szCs w:val="28"/>
        </w:rPr>
        <w:t>President/Managing Director/C.E.O.</w:t>
      </w:r>
      <w:proofErr w:type="gramEnd"/>
    </w:p>
    <w:p w:rsidR="00E36165" w:rsidRPr="002D4460" w:rsidRDefault="00E36165" w:rsidP="00E36165">
      <w:pPr>
        <w:pStyle w:val="BodyText"/>
        <w:ind w:firstLine="450"/>
        <w:rPr>
          <w:sz w:val="28"/>
          <w:szCs w:val="28"/>
        </w:rPr>
      </w:pPr>
    </w:p>
    <w:p w:rsidR="00E36165" w:rsidRPr="002D4460" w:rsidRDefault="00E36165" w:rsidP="00E36165">
      <w:pPr>
        <w:pStyle w:val="BodyText"/>
        <w:ind w:firstLine="450"/>
        <w:rPr>
          <w:sz w:val="28"/>
          <w:szCs w:val="28"/>
        </w:rPr>
      </w:pPr>
    </w:p>
    <w:p w:rsidR="00E36165" w:rsidRPr="002D4460" w:rsidRDefault="00E36165" w:rsidP="00E36165">
      <w:pPr>
        <w:pStyle w:val="BodyText"/>
        <w:ind w:firstLine="450"/>
        <w:rPr>
          <w:sz w:val="28"/>
          <w:szCs w:val="28"/>
        </w:rPr>
      </w:pPr>
      <w:r w:rsidRPr="002D4460">
        <w:rPr>
          <w:sz w:val="28"/>
          <w:szCs w:val="28"/>
        </w:rPr>
        <w:t>2.    ……………………………………..</w:t>
      </w:r>
    </w:p>
    <w:p w:rsidR="00E36165" w:rsidRPr="002D4460" w:rsidRDefault="00E36165" w:rsidP="00E36165">
      <w:pPr>
        <w:pStyle w:val="BodyText"/>
        <w:ind w:firstLine="450"/>
        <w:rPr>
          <w:sz w:val="28"/>
          <w:szCs w:val="28"/>
        </w:rPr>
      </w:pPr>
      <w:r w:rsidRPr="002D4460">
        <w:rPr>
          <w:sz w:val="28"/>
          <w:szCs w:val="28"/>
        </w:rPr>
        <w:t xml:space="preserve">       Director</w:t>
      </w:r>
    </w:p>
    <w:p w:rsidR="00E36165" w:rsidRDefault="00E36165" w:rsidP="00E36165">
      <w:pPr>
        <w:widowControl w:val="0"/>
        <w:tabs>
          <w:tab w:val="left" w:pos="340"/>
        </w:tabs>
        <w:spacing w:line="272" w:lineRule="exact"/>
        <w:ind w:left="340"/>
        <w:jc w:val="center"/>
        <w:rPr>
          <w:rFonts w:ascii="Arial" w:hAnsi="Arial" w:cs="Arial"/>
          <w:b/>
          <w:color w:val="000000" w:themeColor="text1"/>
          <w:sz w:val="22"/>
        </w:rPr>
      </w:pPr>
    </w:p>
    <w:p w:rsidR="00E36165" w:rsidRDefault="00E36165" w:rsidP="00E36165">
      <w:pPr>
        <w:widowControl w:val="0"/>
        <w:tabs>
          <w:tab w:val="left" w:pos="340"/>
        </w:tabs>
        <w:spacing w:line="272" w:lineRule="exact"/>
        <w:ind w:left="340"/>
        <w:jc w:val="center"/>
        <w:rPr>
          <w:rFonts w:ascii="Arial" w:hAnsi="Arial" w:cs="Arial"/>
          <w:b/>
          <w:color w:val="000000" w:themeColor="text1"/>
          <w:sz w:val="22"/>
        </w:rPr>
      </w:pPr>
    </w:p>
    <w:p w:rsidR="00E36165" w:rsidRDefault="00E36165" w:rsidP="00E36165">
      <w:pPr>
        <w:widowControl w:val="0"/>
        <w:tabs>
          <w:tab w:val="left" w:pos="340"/>
        </w:tabs>
        <w:spacing w:line="272" w:lineRule="exact"/>
        <w:ind w:left="340"/>
        <w:jc w:val="center"/>
        <w:rPr>
          <w:rFonts w:ascii="Arial" w:hAnsi="Arial" w:cs="Arial"/>
          <w:b/>
          <w:color w:val="000000" w:themeColor="text1"/>
          <w:sz w:val="22"/>
        </w:rPr>
      </w:pPr>
    </w:p>
    <w:p w:rsidR="00E36165" w:rsidRDefault="00E36165" w:rsidP="00E36165">
      <w:pPr>
        <w:widowControl w:val="0"/>
        <w:tabs>
          <w:tab w:val="left" w:pos="340"/>
        </w:tabs>
        <w:spacing w:line="272" w:lineRule="exact"/>
        <w:ind w:left="340"/>
        <w:jc w:val="center"/>
        <w:rPr>
          <w:rFonts w:ascii="Arial" w:hAnsi="Arial" w:cs="Arial"/>
          <w:b/>
          <w:color w:val="000000" w:themeColor="text1"/>
          <w:sz w:val="22"/>
        </w:rPr>
      </w:pPr>
    </w:p>
    <w:p w:rsidR="00E36165" w:rsidRDefault="00E36165" w:rsidP="00E36165">
      <w:pPr>
        <w:widowControl w:val="0"/>
        <w:tabs>
          <w:tab w:val="left" w:pos="340"/>
        </w:tabs>
        <w:spacing w:line="272" w:lineRule="exact"/>
        <w:ind w:left="340"/>
        <w:jc w:val="center"/>
        <w:rPr>
          <w:rFonts w:ascii="Arial" w:hAnsi="Arial" w:cs="Arial"/>
          <w:b/>
          <w:color w:val="000000" w:themeColor="text1"/>
          <w:sz w:val="22"/>
        </w:rPr>
      </w:pPr>
    </w:p>
    <w:p w:rsidR="00E36165" w:rsidRDefault="00E36165" w:rsidP="00E36165">
      <w:pPr>
        <w:widowControl w:val="0"/>
        <w:tabs>
          <w:tab w:val="left" w:pos="340"/>
        </w:tabs>
        <w:spacing w:line="272" w:lineRule="exact"/>
        <w:ind w:left="340"/>
        <w:jc w:val="center"/>
        <w:rPr>
          <w:rFonts w:ascii="Arial" w:hAnsi="Arial" w:cs="Arial"/>
          <w:b/>
          <w:color w:val="000000" w:themeColor="text1"/>
          <w:sz w:val="22"/>
        </w:rPr>
      </w:pPr>
    </w:p>
    <w:p w:rsidR="00E36165" w:rsidRDefault="00E36165" w:rsidP="00E36165">
      <w:pPr>
        <w:widowControl w:val="0"/>
        <w:tabs>
          <w:tab w:val="left" w:pos="340"/>
        </w:tabs>
        <w:spacing w:line="272" w:lineRule="exact"/>
        <w:ind w:left="340"/>
        <w:jc w:val="center"/>
        <w:rPr>
          <w:rFonts w:ascii="Arial" w:hAnsi="Arial" w:cs="Arial"/>
          <w:b/>
          <w:color w:val="000000" w:themeColor="text1"/>
          <w:sz w:val="22"/>
        </w:rPr>
      </w:pPr>
    </w:p>
    <w:p w:rsidR="00E36165" w:rsidRDefault="00E36165" w:rsidP="00E36165">
      <w:pPr>
        <w:widowControl w:val="0"/>
        <w:tabs>
          <w:tab w:val="left" w:pos="340"/>
        </w:tabs>
        <w:spacing w:line="272" w:lineRule="exact"/>
        <w:ind w:left="340"/>
        <w:jc w:val="center"/>
        <w:rPr>
          <w:rFonts w:ascii="Arial" w:hAnsi="Arial" w:cs="Arial"/>
          <w:b/>
          <w:color w:val="000000" w:themeColor="text1"/>
          <w:sz w:val="22"/>
        </w:rPr>
      </w:pPr>
    </w:p>
    <w:p w:rsidR="00E36165" w:rsidRDefault="00E36165" w:rsidP="00E36165">
      <w:pPr>
        <w:widowControl w:val="0"/>
        <w:tabs>
          <w:tab w:val="left" w:pos="340"/>
        </w:tabs>
        <w:spacing w:line="272" w:lineRule="exact"/>
        <w:ind w:left="340"/>
        <w:jc w:val="center"/>
        <w:rPr>
          <w:rFonts w:ascii="Arial" w:hAnsi="Arial" w:cs="Arial"/>
          <w:b/>
          <w:color w:val="000000" w:themeColor="text1"/>
          <w:sz w:val="22"/>
        </w:rPr>
      </w:pPr>
    </w:p>
    <w:p w:rsidR="00E36165" w:rsidRDefault="00E36165" w:rsidP="00E36165">
      <w:pPr>
        <w:widowControl w:val="0"/>
        <w:tabs>
          <w:tab w:val="left" w:pos="340"/>
        </w:tabs>
        <w:spacing w:line="272" w:lineRule="exact"/>
        <w:ind w:left="340"/>
        <w:jc w:val="center"/>
        <w:rPr>
          <w:rFonts w:ascii="Arial" w:hAnsi="Arial" w:cs="Arial"/>
          <w:b/>
          <w:color w:val="000000" w:themeColor="text1"/>
          <w:sz w:val="22"/>
        </w:rPr>
      </w:pPr>
    </w:p>
    <w:p w:rsidR="00E36165" w:rsidRDefault="00E36165" w:rsidP="00E36165">
      <w:pPr>
        <w:widowControl w:val="0"/>
        <w:tabs>
          <w:tab w:val="left" w:pos="340"/>
        </w:tabs>
        <w:spacing w:line="272" w:lineRule="exact"/>
        <w:ind w:left="340"/>
        <w:jc w:val="center"/>
        <w:rPr>
          <w:rFonts w:ascii="Arial" w:hAnsi="Arial" w:cs="Arial"/>
          <w:b/>
          <w:color w:val="000000" w:themeColor="text1"/>
          <w:sz w:val="22"/>
        </w:rPr>
      </w:pPr>
    </w:p>
    <w:p w:rsidR="00E36165" w:rsidRDefault="00E36165" w:rsidP="00E36165">
      <w:pPr>
        <w:widowControl w:val="0"/>
        <w:tabs>
          <w:tab w:val="left" w:pos="340"/>
        </w:tabs>
        <w:spacing w:line="272" w:lineRule="exact"/>
        <w:ind w:left="340"/>
        <w:jc w:val="center"/>
        <w:rPr>
          <w:rFonts w:ascii="Arial" w:hAnsi="Arial" w:cs="Arial"/>
          <w:b/>
          <w:color w:val="000000" w:themeColor="text1"/>
          <w:sz w:val="22"/>
        </w:rPr>
      </w:pPr>
    </w:p>
    <w:p w:rsidR="00E36165" w:rsidRDefault="00E36165" w:rsidP="00E36165">
      <w:pPr>
        <w:widowControl w:val="0"/>
        <w:tabs>
          <w:tab w:val="left" w:pos="340"/>
        </w:tabs>
        <w:spacing w:line="272" w:lineRule="exact"/>
        <w:ind w:left="340"/>
        <w:jc w:val="center"/>
        <w:rPr>
          <w:rFonts w:ascii="Arial" w:hAnsi="Arial" w:cs="Arial"/>
          <w:b/>
          <w:color w:val="000000" w:themeColor="text1"/>
          <w:sz w:val="22"/>
        </w:rPr>
      </w:pPr>
    </w:p>
    <w:p w:rsidR="00E36165" w:rsidRDefault="00E36165" w:rsidP="00E36165">
      <w:pPr>
        <w:widowControl w:val="0"/>
        <w:tabs>
          <w:tab w:val="left" w:pos="340"/>
        </w:tabs>
        <w:spacing w:line="272" w:lineRule="exact"/>
        <w:ind w:left="340"/>
        <w:jc w:val="center"/>
        <w:rPr>
          <w:rFonts w:ascii="Arial" w:hAnsi="Arial" w:cs="Arial"/>
          <w:b/>
          <w:color w:val="000000" w:themeColor="text1"/>
          <w:sz w:val="22"/>
        </w:rPr>
      </w:pPr>
    </w:p>
    <w:p w:rsidR="00E36165" w:rsidRDefault="00E36165" w:rsidP="00E36165">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E36165" w:rsidRDefault="00E36165" w:rsidP="00E36165">
      <w:pPr>
        <w:pStyle w:val="BodyText"/>
        <w:ind w:firstLine="450"/>
        <w:rPr>
          <w:sz w:val="28"/>
          <w:szCs w:val="28"/>
        </w:rPr>
      </w:pPr>
    </w:p>
    <w:p w:rsidR="00E36165" w:rsidRPr="00B73F8C" w:rsidRDefault="00E36165" w:rsidP="00E36165">
      <w:pPr>
        <w:widowControl w:val="0"/>
        <w:tabs>
          <w:tab w:val="left" w:pos="340"/>
        </w:tabs>
        <w:spacing w:line="272" w:lineRule="exact"/>
        <w:ind w:left="340"/>
        <w:jc w:val="both"/>
        <w:rPr>
          <w:rFonts w:ascii="Arial" w:hAnsi="Arial" w:cs="Arial"/>
          <w:color w:val="000000" w:themeColor="text1"/>
          <w:sz w:val="22"/>
        </w:rPr>
      </w:pPr>
    </w:p>
    <w:p w:rsidR="00E36165" w:rsidRPr="001B5126" w:rsidRDefault="00E36165" w:rsidP="00E36165">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E36165" w:rsidRPr="00B73F8C" w:rsidRDefault="00E36165" w:rsidP="00E36165">
      <w:pPr>
        <w:widowControl w:val="0"/>
        <w:tabs>
          <w:tab w:val="left" w:pos="204"/>
        </w:tabs>
        <w:spacing w:line="272" w:lineRule="exact"/>
        <w:jc w:val="both"/>
        <w:rPr>
          <w:rFonts w:ascii="Arial" w:hAnsi="Arial" w:cs="Arial"/>
          <w:b/>
          <w:bCs/>
          <w:color w:val="000000" w:themeColor="text1"/>
          <w:sz w:val="22"/>
        </w:rPr>
      </w:pPr>
    </w:p>
    <w:p w:rsidR="00E36165" w:rsidRPr="001329C7" w:rsidRDefault="00E36165" w:rsidP="00E36165">
      <w:pPr>
        <w:pStyle w:val="ListParagraph"/>
        <w:widowControl w:val="0"/>
        <w:numPr>
          <w:ilvl w:val="1"/>
          <w:numId w:val="11"/>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E36165" w:rsidRPr="00B73F8C" w:rsidRDefault="00E36165" w:rsidP="00E36165">
      <w:pPr>
        <w:widowControl w:val="0"/>
        <w:tabs>
          <w:tab w:val="left" w:pos="487"/>
          <w:tab w:val="left" w:pos="540"/>
        </w:tabs>
        <w:spacing w:line="272" w:lineRule="exact"/>
        <w:ind w:left="1080"/>
        <w:jc w:val="both"/>
        <w:rPr>
          <w:rFonts w:ascii="Arial" w:hAnsi="Arial" w:cs="Arial"/>
          <w:color w:val="000000" w:themeColor="text1"/>
          <w:sz w:val="22"/>
          <w:szCs w:val="22"/>
        </w:rPr>
      </w:pPr>
    </w:p>
    <w:p w:rsidR="00E36165" w:rsidRPr="00B73F8C" w:rsidRDefault="00E36165" w:rsidP="00E36165">
      <w:pPr>
        <w:widowControl w:val="0"/>
        <w:numPr>
          <w:ilvl w:val="2"/>
          <w:numId w:val="11"/>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E36165" w:rsidRPr="00B73F8C" w:rsidRDefault="00E36165" w:rsidP="00E36165">
      <w:pPr>
        <w:widowControl w:val="0"/>
        <w:numPr>
          <w:ilvl w:val="2"/>
          <w:numId w:val="11"/>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E36165" w:rsidRPr="00B73F8C" w:rsidRDefault="00E36165" w:rsidP="00E36165">
      <w:pPr>
        <w:widowControl w:val="0"/>
        <w:numPr>
          <w:ilvl w:val="2"/>
          <w:numId w:val="11"/>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E36165" w:rsidRDefault="00E36165" w:rsidP="00E36165">
      <w:pPr>
        <w:widowControl w:val="0"/>
        <w:numPr>
          <w:ilvl w:val="2"/>
          <w:numId w:val="11"/>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E36165" w:rsidRDefault="00E36165" w:rsidP="00E36165">
      <w:pPr>
        <w:widowControl w:val="0"/>
        <w:tabs>
          <w:tab w:val="left" w:pos="487"/>
          <w:tab w:val="left" w:pos="540"/>
        </w:tabs>
        <w:spacing w:line="272" w:lineRule="exact"/>
        <w:jc w:val="both"/>
        <w:rPr>
          <w:rFonts w:ascii="Arial" w:hAnsi="Arial" w:cs="Arial"/>
          <w:color w:val="000000" w:themeColor="text1"/>
          <w:sz w:val="22"/>
          <w:szCs w:val="22"/>
        </w:rPr>
      </w:pPr>
    </w:p>
    <w:p w:rsidR="00E36165" w:rsidRPr="000170F2" w:rsidRDefault="00E36165" w:rsidP="00E36165">
      <w:pPr>
        <w:pStyle w:val="ListParagraph"/>
        <w:widowControl w:val="0"/>
        <w:numPr>
          <w:ilvl w:val="1"/>
          <w:numId w:val="11"/>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E36165" w:rsidRDefault="00E36165" w:rsidP="00E36165">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E36165" w:rsidRPr="00C76F05" w:rsidRDefault="00E36165" w:rsidP="00E36165">
      <w:pPr>
        <w:pStyle w:val="ListParagraph"/>
        <w:widowControl w:val="0"/>
        <w:numPr>
          <w:ilvl w:val="1"/>
          <w:numId w:val="11"/>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E36165" w:rsidRPr="001329C7" w:rsidRDefault="00E36165" w:rsidP="00E36165">
      <w:pPr>
        <w:pStyle w:val="ListParagraph"/>
        <w:widowControl w:val="0"/>
        <w:numPr>
          <w:ilvl w:val="0"/>
          <w:numId w:val="10"/>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E36165" w:rsidRPr="000970D7" w:rsidRDefault="00E36165" w:rsidP="00E36165">
      <w:pPr>
        <w:pStyle w:val="ListParagraph"/>
        <w:widowControl w:val="0"/>
        <w:numPr>
          <w:ilvl w:val="0"/>
          <w:numId w:val="10"/>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E36165" w:rsidRPr="00C76F05" w:rsidRDefault="00E36165" w:rsidP="00E36165">
      <w:pPr>
        <w:pStyle w:val="ListParagraph"/>
        <w:widowControl w:val="0"/>
        <w:numPr>
          <w:ilvl w:val="0"/>
          <w:numId w:val="10"/>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E36165" w:rsidRPr="00B73F8C" w:rsidRDefault="00E36165" w:rsidP="00E36165">
      <w:pPr>
        <w:widowControl w:val="0"/>
        <w:tabs>
          <w:tab w:val="left" w:pos="487"/>
          <w:tab w:val="left" w:pos="540"/>
        </w:tabs>
        <w:spacing w:line="272" w:lineRule="exact"/>
        <w:ind w:left="2160"/>
        <w:jc w:val="both"/>
        <w:rPr>
          <w:rFonts w:ascii="Arial" w:hAnsi="Arial" w:cs="Arial"/>
          <w:color w:val="000000" w:themeColor="text1"/>
          <w:sz w:val="22"/>
          <w:szCs w:val="22"/>
        </w:rPr>
      </w:pPr>
    </w:p>
    <w:p w:rsidR="00E36165" w:rsidRDefault="00E36165" w:rsidP="00E36165">
      <w:pPr>
        <w:jc w:val="both"/>
        <w:rPr>
          <w:rFonts w:ascii="Arial" w:hAnsi="Arial" w:cs="Arial"/>
          <w:color w:val="000000" w:themeColor="text1"/>
          <w:sz w:val="22"/>
          <w:szCs w:val="22"/>
        </w:rPr>
      </w:pPr>
    </w:p>
    <w:p w:rsidR="00E36165" w:rsidRDefault="00E36165" w:rsidP="00E36165">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E36165" w:rsidRDefault="00E36165" w:rsidP="00E36165">
      <w:pPr>
        <w:ind w:left="1440"/>
        <w:jc w:val="both"/>
        <w:rPr>
          <w:rFonts w:ascii="Arial" w:hAnsi="Arial" w:cs="Arial"/>
          <w:color w:val="000000" w:themeColor="text1"/>
          <w:sz w:val="22"/>
          <w:szCs w:val="22"/>
        </w:rPr>
      </w:pPr>
    </w:p>
    <w:p w:rsidR="00E36165" w:rsidRDefault="00E36165" w:rsidP="00E36165">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E36165" w:rsidRDefault="00E36165" w:rsidP="00E36165">
      <w:pPr>
        <w:widowControl w:val="0"/>
        <w:tabs>
          <w:tab w:val="left" w:pos="487"/>
          <w:tab w:val="left" w:pos="540"/>
        </w:tabs>
        <w:spacing w:line="272" w:lineRule="exact"/>
        <w:jc w:val="both"/>
        <w:rPr>
          <w:rFonts w:ascii="Arial" w:hAnsi="Arial" w:cs="Arial"/>
          <w:color w:val="000000" w:themeColor="text1"/>
          <w:sz w:val="22"/>
        </w:rPr>
      </w:pPr>
    </w:p>
    <w:p w:rsidR="00E36165" w:rsidRDefault="00E36165" w:rsidP="00E36165">
      <w:pPr>
        <w:widowControl w:val="0"/>
        <w:tabs>
          <w:tab w:val="left" w:pos="351"/>
          <w:tab w:val="left" w:pos="742"/>
        </w:tabs>
        <w:spacing w:line="272" w:lineRule="exact"/>
        <w:ind w:left="1440" w:hanging="1089"/>
        <w:jc w:val="both"/>
        <w:rPr>
          <w:rFonts w:ascii="Arial" w:hAnsi="Arial" w:cs="Arial"/>
          <w:color w:val="000000" w:themeColor="text1"/>
          <w:sz w:val="22"/>
        </w:rPr>
      </w:pPr>
    </w:p>
    <w:p w:rsidR="00E36165" w:rsidRPr="00B73F8C" w:rsidRDefault="00E36165" w:rsidP="00E36165">
      <w:pPr>
        <w:widowControl w:val="0"/>
        <w:tabs>
          <w:tab w:val="left" w:pos="351"/>
          <w:tab w:val="left" w:pos="742"/>
        </w:tabs>
        <w:spacing w:line="272" w:lineRule="exact"/>
        <w:ind w:left="1440" w:hanging="1089"/>
        <w:jc w:val="both"/>
        <w:rPr>
          <w:rFonts w:ascii="Arial" w:hAnsi="Arial" w:cs="Arial"/>
          <w:color w:val="000000" w:themeColor="text1"/>
          <w:sz w:val="22"/>
        </w:rPr>
      </w:pPr>
    </w:p>
    <w:p w:rsidR="00E36165" w:rsidRPr="00B73F8C" w:rsidRDefault="00E36165" w:rsidP="00E36165">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E36165" w:rsidRDefault="00E36165" w:rsidP="00E36165">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E36165" w:rsidRDefault="00E36165" w:rsidP="00E36165">
      <w:pPr>
        <w:widowControl w:val="0"/>
        <w:tabs>
          <w:tab w:val="left" w:pos="351"/>
          <w:tab w:val="left" w:pos="742"/>
        </w:tabs>
        <w:spacing w:line="272" w:lineRule="exact"/>
        <w:ind w:left="990" w:hanging="639"/>
        <w:jc w:val="both"/>
        <w:rPr>
          <w:rFonts w:ascii="Arial" w:hAnsi="Arial" w:cs="Arial"/>
          <w:color w:val="000000" w:themeColor="text1"/>
          <w:sz w:val="22"/>
        </w:rPr>
      </w:pPr>
    </w:p>
    <w:p w:rsidR="00E36165" w:rsidRPr="00B73F8C" w:rsidRDefault="00E36165" w:rsidP="00E36165">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E36165" w:rsidRPr="00B73F8C" w:rsidRDefault="00E36165" w:rsidP="00E36165">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E36165" w:rsidRDefault="00E36165" w:rsidP="00E36165">
      <w:pPr>
        <w:widowControl w:val="0"/>
        <w:tabs>
          <w:tab w:val="left" w:pos="351"/>
          <w:tab w:val="left" w:pos="895"/>
        </w:tabs>
        <w:spacing w:line="272" w:lineRule="exact"/>
        <w:rPr>
          <w:rFonts w:ascii="Arial" w:hAnsi="Arial" w:cs="Arial"/>
          <w:color w:val="000000" w:themeColor="text1"/>
          <w:sz w:val="22"/>
        </w:rPr>
      </w:pPr>
    </w:p>
    <w:p w:rsidR="00E36165" w:rsidRPr="00B73F8C" w:rsidRDefault="00E36165" w:rsidP="00E36165">
      <w:pPr>
        <w:widowControl w:val="0"/>
        <w:tabs>
          <w:tab w:val="left" w:pos="351"/>
          <w:tab w:val="left" w:pos="895"/>
        </w:tabs>
        <w:spacing w:line="272" w:lineRule="exact"/>
        <w:rPr>
          <w:rFonts w:ascii="Arial" w:hAnsi="Arial" w:cs="Arial"/>
          <w:color w:val="000000" w:themeColor="text1"/>
          <w:sz w:val="22"/>
        </w:rPr>
      </w:pPr>
    </w:p>
    <w:p w:rsidR="00E36165" w:rsidRPr="00B73F8C" w:rsidRDefault="00E36165" w:rsidP="00E36165">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E36165" w:rsidRPr="00395528" w:rsidRDefault="00E36165" w:rsidP="00E36165">
      <w:pPr>
        <w:widowControl w:val="0"/>
        <w:tabs>
          <w:tab w:val="left" w:pos="204"/>
        </w:tabs>
        <w:rPr>
          <w:rFonts w:ascii="Arial" w:hAnsi="Arial" w:cs="Arial"/>
          <w:bCs/>
          <w:color w:val="000000" w:themeColor="text1"/>
          <w:szCs w:val="18"/>
        </w:rPr>
      </w:pPr>
    </w:p>
    <w:p w:rsidR="00E36165" w:rsidRPr="00B73F8C" w:rsidRDefault="00E36165" w:rsidP="00E36165">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E36165" w:rsidRPr="00B73F8C" w:rsidRDefault="00E36165" w:rsidP="00E3616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36165" w:rsidRPr="00B73F8C" w:rsidRDefault="00E36165" w:rsidP="00E3616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36165" w:rsidRPr="00B73F8C" w:rsidRDefault="00E36165" w:rsidP="00E3616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36165" w:rsidRPr="00395528" w:rsidRDefault="00E36165" w:rsidP="00E36165">
      <w:pPr>
        <w:widowControl w:val="0"/>
        <w:tabs>
          <w:tab w:val="left" w:pos="204"/>
        </w:tabs>
        <w:rPr>
          <w:rFonts w:ascii="Arial" w:hAnsi="Arial" w:cs="Arial"/>
          <w:bCs/>
          <w:color w:val="000000" w:themeColor="text1"/>
          <w:sz w:val="16"/>
          <w:szCs w:val="14"/>
        </w:rPr>
      </w:pPr>
    </w:p>
    <w:p w:rsidR="00E36165" w:rsidRPr="00B73F8C" w:rsidRDefault="00E36165" w:rsidP="00E36165">
      <w:pPr>
        <w:widowControl w:val="0"/>
        <w:tabs>
          <w:tab w:val="left" w:pos="204"/>
        </w:tabs>
        <w:rPr>
          <w:rFonts w:ascii="Arial" w:hAnsi="Arial" w:cs="Arial"/>
          <w:bCs/>
          <w:color w:val="000000" w:themeColor="text1"/>
          <w:sz w:val="28"/>
        </w:rPr>
      </w:pPr>
    </w:p>
    <w:p w:rsidR="00E36165" w:rsidRPr="00B73F8C" w:rsidRDefault="00E36165" w:rsidP="00E36165">
      <w:pPr>
        <w:widowControl w:val="0"/>
        <w:tabs>
          <w:tab w:val="left" w:pos="204"/>
        </w:tabs>
        <w:rPr>
          <w:rFonts w:ascii="Arial" w:hAnsi="Arial" w:cs="Arial"/>
          <w:bCs/>
          <w:color w:val="000000" w:themeColor="text1"/>
          <w:sz w:val="28"/>
        </w:rPr>
      </w:pPr>
    </w:p>
    <w:p w:rsidR="00E36165" w:rsidRPr="00B73F8C" w:rsidRDefault="00E36165" w:rsidP="00E36165">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E36165" w:rsidRPr="00A50290" w:rsidRDefault="00E36165" w:rsidP="00E36165">
      <w:pPr>
        <w:pStyle w:val="NoSpacing"/>
        <w:rPr>
          <w:color w:val="FF0000"/>
          <w:sz w:val="14"/>
          <w:szCs w:val="14"/>
        </w:rPr>
      </w:pPr>
    </w:p>
    <w:p w:rsidR="00E36165" w:rsidRPr="007F7742" w:rsidRDefault="00E36165" w:rsidP="00E36165">
      <w:pPr>
        <w:widowControl w:val="0"/>
        <w:tabs>
          <w:tab w:val="left" w:pos="204"/>
        </w:tabs>
        <w:rPr>
          <w:rFonts w:ascii="Arial" w:hAnsi="Arial" w:cs="Arial"/>
          <w:b/>
        </w:rPr>
      </w:pPr>
      <w:r w:rsidRPr="007F7742">
        <w:rPr>
          <w:rFonts w:ascii="Arial" w:hAnsi="Arial" w:cs="Arial"/>
          <w:b/>
        </w:rPr>
        <w:t xml:space="preserve">Authorized signatory </w:t>
      </w:r>
    </w:p>
    <w:p w:rsidR="00E36165" w:rsidRPr="007F7742" w:rsidRDefault="00E36165" w:rsidP="00E36165">
      <w:pPr>
        <w:widowControl w:val="0"/>
        <w:tabs>
          <w:tab w:val="left" w:pos="204"/>
        </w:tabs>
        <w:rPr>
          <w:rFonts w:ascii="Arial" w:hAnsi="Arial" w:cs="Arial"/>
          <w:b/>
        </w:rPr>
      </w:pPr>
    </w:p>
    <w:p w:rsidR="00E36165" w:rsidRPr="007F7742" w:rsidRDefault="00E36165" w:rsidP="00E36165">
      <w:pPr>
        <w:widowControl w:val="0"/>
        <w:tabs>
          <w:tab w:val="left" w:pos="204"/>
        </w:tabs>
        <w:rPr>
          <w:rFonts w:ascii="Arial" w:hAnsi="Arial" w:cs="Arial"/>
          <w:b/>
        </w:rPr>
      </w:pPr>
    </w:p>
    <w:p w:rsidR="00E36165" w:rsidRPr="007F7742" w:rsidRDefault="00E36165" w:rsidP="00E36165">
      <w:pPr>
        <w:widowControl w:val="0"/>
        <w:tabs>
          <w:tab w:val="left" w:pos="204"/>
        </w:tabs>
        <w:rPr>
          <w:rFonts w:ascii="Arial" w:hAnsi="Arial" w:cs="Arial"/>
          <w:b/>
        </w:rPr>
      </w:pPr>
    </w:p>
    <w:p w:rsidR="00E36165" w:rsidRPr="007F7742" w:rsidRDefault="00E36165" w:rsidP="00E36165">
      <w:pPr>
        <w:widowControl w:val="0"/>
        <w:tabs>
          <w:tab w:val="left" w:pos="204"/>
        </w:tabs>
        <w:rPr>
          <w:rFonts w:ascii="Arial" w:hAnsi="Arial" w:cs="Arial"/>
          <w:b/>
        </w:rPr>
      </w:pPr>
    </w:p>
    <w:p w:rsidR="00E36165" w:rsidRPr="007F7742" w:rsidRDefault="00E36165" w:rsidP="00E36165">
      <w:pPr>
        <w:widowControl w:val="0"/>
        <w:tabs>
          <w:tab w:val="left" w:pos="204"/>
        </w:tabs>
        <w:rPr>
          <w:rFonts w:ascii="Arial" w:hAnsi="Arial" w:cs="Arial"/>
          <w:b/>
        </w:rPr>
      </w:pPr>
      <w:r w:rsidRPr="007F7742">
        <w:rPr>
          <w:rFonts w:ascii="Arial" w:hAnsi="Arial" w:cs="Arial"/>
          <w:b/>
        </w:rPr>
        <w:t xml:space="preserve">Authorized signatory </w:t>
      </w:r>
    </w:p>
    <w:p w:rsidR="00E36165" w:rsidRPr="00B73F8C" w:rsidRDefault="00E36165" w:rsidP="00E36165">
      <w:pPr>
        <w:widowControl w:val="0"/>
        <w:tabs>
          <w:tab w:val="left" w:pos="204"/>
        </w:tabs>
        <w:rPr>
          <w:rFonts w:ascii="Arial" w:hAnsi="Arial" w:cs="Arial"/>
          <w:b/>
          <w:color w:val="000000" w:themeColor="text1"/>
          <w:sz w:val="28"/>
        </w:rPr>
      </w:pPr>
    </w:p>
    <w:p w:rsidR="00E36165" w:rsidRPr="00B73F8C" w:rsidRDefault="00E36165" w:rsidP="00E36165">
      <w:pPr>
        <w:widowControl w:val="0"/>
        <w:tabs>
          <w:tab w:val="left" w:pos="204"/>
        </w:tabs>
        <w:rPr>
          <w:rFonts w:ascii="Arial" w:hAnsi="Arial" w:cs="Arial"/>
          <w:b/>
          <w:color w:val="000000" w:themeColor="text1"/>
          <w:sz w:val="28"/>
        </w:rPr>
      </w:pPr>
    </w:p>
    <w:p w:rsidR="00E36165" w:rsidRPr="00B73F8C" w:rsidRDefault="00E36165" w:rsidP="00E36165">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E36165" w:rsidRPr="00395528" w:rsidRDefault="00E36165" w:rsidP="00E36165">
      <w:pPr>
        <w:widowControl w:val="0"/>
        <w:tabs>
          <w:tab w:val="left" w:pos="204"/>
        </w:tabs>
        <w:rPr>
          <w:rFonts w:ascii="Arial" w:hAnsi="Arial" w:cs="Arial"/>
          <w:b/>
          <w:color w:val="000000" w:themeColor="text1"/>
          <w:sz w:val="18"/>
          <w:szCs w:val="16"/>
        </w:rPr>
      </w:pPr>
    </w:p>
    <w:p w:rsidR="00E36165" w:rsidRPr="00B73F8C" w:rsidRDefault="00E36165" w:rsidP="00E36165">
      <w:pPr>
        <w:widowControl w:val="0"/>
        <w:tabs>
          <w:tab w:val="left" w:pos="204"/>
        </w:tabs>
        <w:rPr>
          <w:rFonts w:ascii="Arial" w:hAnsi="Arial" w:cs="Arial"/>
          <w:b/>
          <w:color w:val="000000" w:themeColor="text1"/>
          <w:sz w:val="28"/>
        </w:rPr>
      </w:pPr>
    </w:p>
    <w:p w:rsidR="00E36165" w:rsidRPr="00B73F8C" w:rsidRDefault="00E36165" w:rsidP="00E36165">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E36165" w:rsidRPr="00B73F8C" w:rsidRDefault="00E36165" w:rsidP="00E36165">
      <w:pPr>
        <w:widowControl w:val="0"/>
        <w:tabs>
          <w:tab w:val="left" w:pos="204"/>
        </w:tabs>
        <w:rPr>
          <w:rFonts w:ascii="Arial" w:hAnsi="Arial" w:cs="Arial"/>
          <w:b/>
          <w:color w:val="000000" w:themeColor="text1"/>
          <w:sz w:val="28"/>
        </w:rPr>
      </w:pPr>
    </w:p>
    <w:p w:rsidR="00E36165" w:rsidRPr="00B73F8C" w:rsidRDefault="00E36165" w:rsidP="00E36165">
      <w:pPr>
        <w:widowControl w:val="0"/>
        <w:tabs>
          <w:tab w:val="left" w:pos="204"/>
        </w:tabs>
        <w:rPr>
          <w:rFonts w:ascii="Arial" w:hAnsi="Arial" w:cs="Arial"/>
          <w:b/>
          <w:color w:val="000000" w:themeColor="text1"/>
          <w:sz w:val="28"/>
        </w:rPr>
      </w:pPr>
    </w:p>
    <w:p w:rsidR="00E36165" w:rsidRPr="00B73F8C" w:rsidRDefault="00E36165" w:rsidP="00E36165">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E36165" w:rsidRPr="00B73F8C" w:rsidRDefault="00E36165" w:rsidP="00E36165">
      <w:pPr>
        <w:widowControl w:val="0"/>
        <w:tabs>
          <w:tab w:val="left" w:pos="204"/>
        </w:tabs>
        <w:rPr>
          <w:rFonts w:ascii="Arial" w:hAnsi="Arial" w:cs="Arial"/>
          <w:b/>
          <w:color w:val="000000" w:themeColor="text1"/>
          <w:sz w:val="28"/>
        </w:rPr>
      </w:pPr>
    </w:p>
    <w:p w:rsidR="00E36165" w:rsidRPr="00B73F8C" w:rsidRDefault="00E36165" w:rsidP="00E36165">
      <w:pPr>
        <w:widowControl w:val="0"/>
        <w:tabs>
          <w:tab w:val="left" w:pos="204"/>
        </w:tabs>
        <w:rPr>
          <w:rFonts w:ascii="Arial" w:hAnsi="Arial" w:cs="Arial"/>
          <w:b/>
          <w:color w:val="000000" w:themeColor="text1"/>
          <w:sz w:val="28"/>
        </w:rPr>
      </w:pPr>
    </w:p>
    <w:p w:rsidR="00E36165" w:rsidRPr="001809F7" w:rsidRDefault="00E36165" w:rsidP="00E36165">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E36165" w:rsidRDefault="00E36165" w:rsidP="00E36165"/>
    <w:p w:rsidR="00E36165" w:rsidRDefault="00E36165" w:rsidP="00E36165"/>
    <w:p w:rsidR="00E36165" w:rsidRDefault="00E36165" w:rsidP="00E36165"/>
    <w:p w:rsidR="00E36165" w:rsidRDefault="00E36165" w:rsidP="00E36165"/>
    <w:p w:rsidR="00E36165" w:rsidRDefault="00E36165" w:rsidP="00E36165"/>
    <w:p w:rsidR="00E36165" w:rsidRDefault="00E36165" w:rsidP="00E36165"/>
    <w:p w:rsidR="00E36165" w:rsidRDefault="00E36165" w:rsidP="00E36165">
      <w:r>
        <w:t>NSL/ns</w:t>
      </w:r>
    </w:p>
    <w:p w:rsidR="00E36165" w:rsidRDefault="00E36165" w:rsidP="00E36165"/>
    <w:p w:rsidR="00E36165" w:rsidRDefault="00E36165" w:rsidP="00E36165"/>
    <w:p w:rsidR="00E36165" w:rsidRDefault="00E36165" w:rsidP="00E36165"/>
    <w:p w:rsidR="00E36165" w:rsidRDefault="00E36165" w:rsidP="00E36165"/>
    <w:p w:rsidR="00E36165" w:rsidRDefault="00E36165" w:rsidP="00E36165"/>
    <w:p w:rsidR="00E36165" w:rsidRDefault="00E36165" w:rsidP="00E36165"/>
    <w:p w:rsidR="00E36165" w:rsidRDefault="00E36165" w:rsidP="00E36165"/>
    <w:p w:rsidR="00E36165" w:rsidRDefault="00E36165" w:rsidP="00E36165"/>
    <w:p w:rsidR="00E36165" w:rsidRDefault="00E36165" w:rsidP="00E36165"/>
    <w:p w:rsidR="00E36165" w:rsidRDefault="00E36165" w:rsidP="00E36165"/>
    <w:p w:rsidR="00E36165" w:rsidRDefault="00E36165" w:rsidP="00E36165"/>
    <w:p w:rsidR="00E36165" w:rsidRDefault="00E36165" w:rsidP="00E36165"/>
    <w:p w:rsidR="00E36165" w:rsidRDefault="00E36165" w:rsidP="00E36165"/>
    <w:p w:rsidR="00E36165" w:rsidRDefault="00E36165" w:rsidP="00E36165"/>
    <w:p w:rsidR="00E36165" w:rsidRDefault="00E36165" w:rsidP="00E36165"/>
    <w:p w:rsidR="00E36165" w:rsidRDefault="00E36165" w:rsidP="00E36165"/>
    <w:p w:rsidR="001E3775" w:rsidRDefault="001E3775"/>
    <w:sectPr w:rsidR="001E3775" w:rsidSect="00D03409">
      <w:headerReference w:type="even" r:id="rId10"/>
      <w:headerReference w:type="default" r:id="rId11"/>
      <w:footerReference w:type="even" r:id="rId12"/>
      <w:footerReference w:type="default" r:id="rId13"/>
      <w:headerReference w:type="first" r:id="rId14"/>
      <w:footerReference w:type="first" r:id="rId15"/>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0BBE" w:rsidRDefault="005A0BBE" w:rsidP="007713C1">
      <w:r>
        <w:separator/>
      </w:r>
    </w:p>
  </w:endnote>
  <w:endnote w:type="continuationSeparator" w:id="0">
    <w:p w:rsidR="005A0BBE" w:rsidRDefault="005A0BBE" w:rsidP="00771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5A0BB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5A0BB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5A0B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0BBE" w:rsidRDefault="005A0BBE" w:rsidP="007713C1">
      <w:r>
        <w:separator/>
      </w:r>
    </w:p>
  </w:footnote>
  <w:footnote w:type="continuationSeparator" w:id="0">
    <w:p w:rsidR="005A0BBE" w:rsidRDefault="005A0BBE" w:rsidP="007713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7713C1" w:rsidP="00D03409">
    <w:pPr>
      <w:pStyle w:val="Header"/>
      <w:framePr w:wrap="around" w:vAnchor="text" w:hAnchor="margin" w:xAlign="center" w:y="1"/>
      <w:rPr>
        <w:rStyle w:val="PageNumber"/>
      </w:rPr>
    </w:pPr>
    <w:r>
      <w:rPr>
        <w:rStyle w:val="PageNumber"/>
      </w:rPr>
      <w:fldChar w:fldCharType="begin"/>
    </w:r>
    <w:r w:rsidR="00E274F1">
      <w:rPr>
        <w:rStyle w:val="PageNumber"/>
      </w:rPr>
      <w:instrText xml:space="preserve">PAGE  </w:instrText>
    </w:r>
    <w:r>
      <w:rPr>
        <w:rStyle w:val="PageNumber"/>
      </w:rPr>
      <w:fldChar w:fldCharType="separate"/>
    </w:r>
    <w:r w:rsidR="00E274F1">
      <w:rPr>
        <w:rStyle w:val="PageNumber"/>
        <w:noProof/>
      </w:rPr>
      <w:t>1</w:t>
    </w:r>
    <w:r>
      <w:rPr>
        <w:rStyle w:val="PageNumber"/>
      </w:rPr>
      <w:fldChar w:fldCharType="end"/>
    </w:r>
  </w:p>
  <w:p w:rsidR="00D03409" w:rsidRDefault="005A0BB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7713C1" w:rsidP="00D03409">
    <w:pPr>
      <w:pStyle w:val="Header"/>
      <w:framePr w:wrap="around" w:vAnchor="text" w:hAnchor="margin" w:xAlign="center" w:y="1"/>
      <w:rPr>
        <w:rStyle w:val="PageNumber"/>
      </w:rPr>
    </w:pPr>
    <w:r>
      <w:rPr>
        <w:rStyle w:val="PageNumber"/>
      </w:rPr>
      <w:fldChar w:fldCharType="begin"/>
    </w:r>
    <w:r w:rsidR="00E274F1">
      <w:rPr>
        <w:rStyle w:val="PageNumber"/>
      </w:rPr>
      <w:instrText xml:space="preserve">PAGE  </w:instrText>
    </w:r>
    <w:r>
      <w:rPr>
        <w:rStyle w:val="PageNumber"/>
      </w:rPr>
      <w:fldChar w:fldCharType="separate"/>
    </w:r>
    <w:r w:rsidR="00D37208">
      <w:rPr>
        <w:rStyle w:val="PageNumber"/>
        <w:noProof/>
      </w:rPr>
      <w:t>15</w:t>
    </w:r>
    <w:r>
      <w:rPr>
        <w:rStyle w:val="PageNumber"/>
      </w:rPr>
      <w:fldChar w:fldCharType="end"/>
    </w:r>
  </w:p>
  <w:p w:rsidR="00D03409" w:rsidRDefault="005A0BB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5A0BB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110F1"/>
    <w:multiLevelType w:val="hybridMultilevel"/>
    <w:tmpl w:val="14543E2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6">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2BC0D7A"/>
    <w:multiLevelType w:val="hybridMultilevel"/>
    <w:tmpl w:val="E5B055CE"/>
    <w:lvl w:ilvl="0" w:tplc="3BAE01A4">
      <w:start w:val="7"/>
      <w:numFmt w:val="decimal"/>
      <w:lvlText w:val="%1."/>
      <w:lvlJc w:val="left"/>
      <w:pPr>
        <w:ind w:left="360" w:hanging="360"/>
      </w:pPr>
      <w:rPr>
        <w:rFonts w:hint="default"/>
        <w:b/>
        <w:strike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6"/>
  </w:num>
  <w:num w:numId="2">
    <w:abstractNumId w:val="7"/>
  </w:num>
  <w:num w:numId="3">
    <w:abstractNumId w:val="5"/>
  </w:num>
  <w:num w:numId="4">
    <w:abstractNumId w:val="8"/>
  </w:num>
  <w:num w:numId="5">
    <w:abstractNumId w:val="1"/>
  </w:num>
  <w:num w:numId="6">
    <w:abstractNumId w:val="2"/>
  </w:num>
  <w:num w:numId="7">
    <w:abstractNumId w:val="9"/>
  </w:num>
  <w:num w:numId="8">
    <w:abstractNumId w:val="0"/>
  </w:num>
  <w:num w:numId="9">
    <w:abstractNumId w:val="3"/>
  </w:num>
  <w:num w:numId="10">
    <w:abstractNumId w:val="10"/>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36165"/>
    <w:rsid w:val="00095135"/>
    <w:rsid w:val="001E3775"/>
    <w:rsid w:val="005A0BBE"/>
    <w:rsid w:val="007713C1"/>
    <w:rsid w:val="00D37208"/>
    <w:rsid w:val="00E274F1"/>
    <w:rsid w:val="00E36165"/>
    <w:rsid w:val="00ED32C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16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36165"/>
    <w:pPr>
      <w:tabs>
        <w:tab w:val="center" w:pos="4320"/>
        <w:tab w:val="right" w:pos="8640"/>
      </w:tabs>
    </w:pPr>
  </w:style>
  <w:style w:type="character" w:customStyle="1" w:styleId="HeaderChar">
    <w:name w:val="Header Char"/>
    <w:basedOn w:val="DefaultParagraphFont"/>
    <w:link w:val="Header"/>
    <w:rsid w:val="00E36165"/>
    <w:rPr>
      <w:rFonts w:ascii="Times New Roman" w:eastAsia="Times New Roman" w:hAnsi="Times New Roman" w:cs="Times New Roman"/>
      <w:sz w:val="20"/>
      <w:szCs w:val="20"/>
      <w:lang w:val="en-US"/>
    </w:rPr>
  </w:style>
  <w:style w:type="character" w:styleId="PageNumber">
    <w:name w:val="page number"/>
    <w:basedOn w:val="DefaultParagraphFont"/>
    <w:rsid w:val="00E36165"/>
  </w:style>
  <w:style w:type="paragraph" w:styleId="Footer">
    <w:name w:val="footer"/>
    <w:basedOn w:val="Normal"/>
    <w:link w:val="FooterChar"/>
    <w:rsid w:val="00E36165"/>
    <w:pPr>
      <w:tabs>
        <w:tab w:val="center" w:pos="4320"/>
        <w:tab w:val="right" w:pos="8640"/>
      </w:tabs>
    </w:pPr>
  </w:style>
  <w:style w:type="character" w:customStyle="1" w:styleId="FooterChar">
    <w:name w:val="Footer Char"/>
    <w:basedOn w:val="DefaultParagraphFont"/>
    <w:link w:val="Footer"/>
    <w:rsid w:val="00E36165"/>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E36165"/>
    <w:pPr>
      <w:ind w:left="720"/>
    </w:pPr>
  </w:style>
  <w:style w:type="paragraph" w:styleId="NoSpacing">
    <w:name w:val="No Spacing"/>
    <w:uiPriority w:val="1"/>
    <w:qFormat/>
    <w:rsid w:val="00E36165"/>
    <w:pPr>
      <w:spacing w:after="0" w:line="240" w:lineRule="auto"/>
    </w:pPr>
    <w:rPr>
      <w:rFonts w:ascii="Calibri" w:eastAsia="Calibri" w:hAnsi="Calibri" w:cs="Times New Roman"/>
      <w:lang w:val="en-GB" w:bidi="ta-IN"/>
    </w:rPr>
  </w:style>
  <w:style w:type="character" w:styleId="Hyperlink">
    <w:name w:val="Hyperlink"/>
    <w:basedOn w:val="DefaultParagraphFont"/>
    <w:rsid w:val="00E36165"/>
    <w:rPr>
      <w:color w:val="0000FF"/>
      <w:u w:val="single"/>
    </w:rPr>
  </w:style>
  <w:style w:type="table" w:styleId="TableGrid">
    <w:name w:val="Table Grid"/>
    <w:basedOn w:val="TableNormal"/>
    <w:uiPriority w:val="39"/>
    <w:rsid w:val="00E36165"/>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E36165"/>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E36165"/>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pc.lk"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dgmcomm@spc.lk"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16</Pages>
  <Words>5557</Words>
  <Characters>31678</Characters>
  <Application>Microsoft Office Word</Application>
  <DocSecurity>0</DocSecurity>
  <Lines>263</Lines>
  <Paragraphs>74</Paragraphs>
  <ScaleCrop>false</ScaleCrop>
  <Company>Hewlett-Packard Company</Company>
  <LinksUpToDate>false</LinksUpToDate>
  <CharactersWithSpaces>37161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dcterms:created xsi:type="dcterms:W3CDTF">2021-04-19T00:17:00Z</dcterms:created>
  <dcterms:modified xsi:type="dcterms:W3CDTF">2021-04-20T01:31:00Z</dcterms:modified>
</cp:coreProperties>
</file>